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687" w:type="dxa"/>
        <w:tblInd w:w="101" w:type="dxa"/>
        <w:tblLayout w:type="fixed"/>
        <w:tblCellMar>
          <w:left w:w="0" w:type="dxa"/>
          <w:right w:w="0" w:type="dxa"/>
        </w:tblCellMar>
        <w:tblLook w:val="04A0" w:firstRow="1" w:lastRow="0" w:firstColumn="1" w:lastColumn="0" w:noHBand="0" w:noVBand="1"/>
      </w:tblPr>
      <w:tblGrid>
        <w:gridCol w:w="5286"/>
        <w:gridCol w:w="10401"/>
      </w:tblGrid>
      <w:tr w:rsidR="00204A9B" w:rsidRPr="00267177" w14:paraId="5298A8D4" w14:textId="77777777" w:rsidTr="001472EC">
        <w:trPr>
          <w:trHeight w:val="1209"/>
        </w:trPr>
        <w:tc>
          <w:tcPr>
            <w:tcW w:w="5286" w:type="dxa"/>
          </w:tcPr>
          <w:p w14:paraId="0B0A7C06" w14:textId="7A7A4B88" w:rsidR="00204A9B" w:rsidRPr="00267177" w:rsidRDefault="0041117C" w:rsidP="00267177">
            <w:pPr>
              <w:pStyle w:val="TableParagraph"/>
              <w:spacing w:after="60" w:line="276" w:lineRule="auto"/>
              <w:ind w:left="3" w:right="385"/>
              <w:jc w:val="center"/>
              <w:rPr>
                <w:sz w:val="26"/>
                <w:szCs w:val="26"/>
                <w:lang w:val="en-US"/>
              </w:rPr>
            </w:pPr>
            <w:r w:rsidRPr="00267177">
              <w:rPr>
                <w:sz w:val="26"/>
                <w:szCs w:val="26"/>
              </w:rPr>
              <w:t>UBND</w:t>
            </w:r>
            <w:r w:rsidRPr="00267177">
              <w:rPr>
                <w:spacing w:val="-8"/>
                <w:sz w:val="26"/>
                <w:szCs w:val="26"/>
              </w:rPr>
              <w:t xml:space="preserve"> </w:t>
            </w:r>
            <w:r w:rsidRPr="00267177">
              <w:rPr>
                <w:sz w:val="26"/>
                <w:szCs w:val="26"/>
              </w:rPr>
              <w:t>TỈNH</w:t>
            </w:r>
            <w:r w:rsidRPr="00267177">
              <w:rPr>
                <w:spacing w:val="-7"/>
                <w:sz w:val="26"/>
                <w:szCs w:val="26"/>
              </w:rPr>
              <w:t xml:space="preserve"> </w:t>
            </w:r>
            <w:r w:rsidR="00A57788" w:rsidRPr="00267177">
              <w:rPr>
                <w:sz w:val="26"/>
                <w:szCs w:val="26"/>
                <w:lang w:val="en-US"/>
              </w:rPr>
              <w:t>THÁI NGUYÊN</w:t>
            </w:r>
          </w:p>
          <w:p w14:paraId="2C449F5D" w14:textId="189029BD" w:rsidR="00204A9B" w:rsidRPr="00267177" w:rsidRDefault="001472EC" w:rsidP="00267177">
            <w:pPr>
              <w:pStyle w:val="TableParagraph"/>
              <w:spacing w:after="60" w:line="276" w:lineRule="auto"/>
              <w:ind w:left="2" w:right="385"/>
              <w:jc w:val="center"/>
              <w:rPr>
                <w:b/>
                <w:sz w:val="26"/>
                <w:szCs w:val="26"/>
              </w:rPr>
            </w:pPr>
            <w:r w:rsidRPr="00267177">
              <w:rPr>
                <w:b/>
                <w:noProof/>
                <w:sz w:val="26"/>
                <w:szCs w:val="26"/>
              </w:rPr>
              <mc:AlternateContent>
                <mc:Choice Requires="wps">
                  <w:drawing>
                    <wp:anchor distT="0" distB="0" distL="114300" distR="114300" simplePos="0" relativeHeight="251660288" behindDoc="0" locked="0" layoutInCell="1" allowOverlap="1" wp14:anchorId="6D9E0582" wp14:editId="37FC9D9B">
                      <wp:simplePos x="0" y="0"/>
                      <wp:positionH relativeFrom="column">
                        <wp:posOffset>1315416</wp:posOffset>
                      </wp:positionH>
                      <wp:positionV relativeFrom="paragraph">
                        <wp:posOffset>236220</wp:posOffset>
                      </wp:positionV>
                      <wp:extent cx="3600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915FA"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8.6pt" to="131.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" strokecolor="black [3200]" strokeweight=".5pt">
                      <v:stroke joinstyle="miter"/>
                    </v:line>
                  </w:pict>
                </mc:Fallback>
              </mc:AlternateContent>
            </w:r>
            <w:r w:rsidR="0041117C" w:rsidRPr="00267177">
              <w:rPr>
                <w:b/>
                <w:sz w:val="26"/>
                <w:szCs w:val="26"/>
              </w:rPr>
              <w:t>SỞ</w:t>
            </w:r>
            <w:r w:rsidR="0041117C" w:rsidRPr="00267177">
              <w:rPr>
                <w:b/>
                <w:spacing w:val="-5"/>
                <w:sz w:val="26"/>
                <w:szCs w:val="26"/>
              </w:rPr>
              <w:t xml:space="preserve"> </w:t>
            </w:r>
            <w:r w:rsidR="0041117C" w:rsidRPr="00267177">
              <w:rPr>
                <w:b/>
                <w:sz w:val="26"/>
                <w:szCs w:val="26"/>
              </w:rPr>
              <w:t>TƯ</w:t>
            </w:r>
            <w:r w:rsidR="0041117C" w:rsidRPr="00267177">
              <w:rPr>
                <w:b/>
                <w:spacing w:val="-5"/>
                <w:sz w:val="26"/>
                <w:szCs w:val="26"/>
              </w:rPr>
              <w:t xml:space="preserve"> </w:t>
            </w:r>
            <w:r w:rsidR="0041117C" w:rsidRPr="00267177">
              <w:rPr>
                <w:b/>
                <w:spacing w:val="-4"/>
                <w:sz w:val="26"/>
                <w:szCs w:val="26"/>
              </w:rPr>
              <w:t>PHÁP</w:t>
            </w:r>
          </w:p>
          <w:p w14:paraId="5FA27A91" w14:textId="0E02023A" w:rsidR="00204A9B" w:rsidRPr="00267177" w:rsidRDefault="00204A9B" w:rsidP="00267177">
            <w:pPr>
              <w:pStyle w:val="TableParagraph"/>
              <w:spacing w:after="60" w:line="276" w:lineRule="auto"/>
              <w:ind w:left="872"/>
              <w:rPr>
                <w:sz w:val="26"/>
                <w:szCs w:val="26"/>
              </w:rPr>
            </w:pPr>
          </w:p>
        </w:tc>
        <w:tc>
          <w:tcPr>
            <w:tcW w:w="10401" w:type="dxa"/>
          </w:tcPr>
          <w:p w14:paraId="7744E6F6" w14:textId="77777777" w:rsidR="00204A9B" w:rsidRPr="00267177" w:rsidRDefault="0041117C" w:rsidP="00267177">
            <w:pPr>
              <w:pStyle w:val="TableParagraph"/>
              <w:spacing w:after="60" w:line="276" w:lineRule="auto"/>
              <w:ind w:left="383"/>
              <w:jc w:val="center"/>
              <w:rPr>
                <w:b/>
                <w:sz w:val="26"/>
                <w:szCs w:val="26"/>
              </w:rPr>
            </w:pPr>
            <w:r w:rsidRPr="00267177">
              <w:rPr>
                <w:b/>
                <w:sz w:val="26"/>
                <w:szCs w:val="26"/>
              </w:rPr>
              <w:t>CỘNG</w:t>
            </w:r>
            <w:r w:rsidRPr="00267177">
              <w:rPr>
                <w:b/>
                <w:spacing w:val="-8"/>
                <w:sz w:val="26"/>
                <w:szCs w:val="26"/>
              </w:rPr>
              <w:t xml:space="preserve"> </w:t>
            </w:r>
            <w:r w:rsidRPr="00267177">
              <w:rPr>
                <w:b/>
                <w:sz w:val="26"/>
                <w:szCs w:val="26"/>
              </w:rPr>
              <w:t>HOÀ</w:t>
            </w:r>
            <w:r w:rsidRPr="00267177">
              <w:rPr>
                <w:b/>
                <w:spacing w:val="-6"/>
                <w:sz w:val="26"/>
                <w:szCs w:val="26"/>
              </w:rPr>
              <w:t xml:space="preserve"> </w:t>
            </w:r>
            <w:r w:rsidRPr="00267177">
              <w:rPr>
                <w:b/>
                <w:sz w:val="26"/>
                <w:szCs w:val="26"/>
              </w:rPr>
              <w:t>XÃ</w:t>
            </w:r>
            <w:r w:rsidRPr="00267177">
              <w:rPr>
                <w:b/>
                <w:spacing w:val="-6"/>
                <w:sz w:val="26"/>
                <w:szCs w:val="26"/>
              </w:rPr>
              <w:t xml:space="preserve"> </w:t>
            </w:r>
            <w:r w:rsidRPr="00267177">
              <w:rPr>
                <w:b/>
                <w:sz w:val="26"/>
                <w:szCs w:val="26"/>
              </w:rPr>
              <w:t>HỘI</w:t>
            </w:r>
            <w:r w:rsidRPr="00267177">
              <w:rPr>
                <w:b/>
                <w:spacing w:val="-6"/>
                <w:sz w:val="26"/>
                <w:szCs w:val="26"/>
              </w:rPr>
              <w:t xml:space="preserve"> </w:t>
            </w:r>
            <w:r w:rsidRPr="00267177">
              <w:rPr>
                <w:b/>
                <w:sz w:val="26"/>
                <w:szCs w:val="26"/>
              </w:rPr>
              <w:t>CHỦ</w:t>
            </w:r>
            <w:r w:rsidRPr="00267177">
              <w:rPr>
                <w:b/>
                <w:spacing w:val="-7"/>
                <w:sz w:val="26"/>
                <w:szCs w:val="26"/>
              </w:rPr>
              <w:t xml:space="preserve"> </w:t>
            </w:r>
            <w:r w:rsidRPr="00267177">
              <w:rPr>
                <w:b/>
                <w:sz w:val="26"/>
                <w:szCs w:val="26"/>
              </w:rPr>
              <w:t>NGHĨA</w:t>
            </w:r>
            <w:r w:rsidRPr="00267177">
              <w:rPr>
                <w:b/>
                <w:spacing w:val="-8"/>
                <w:sz w:val="26"/>
                <w:szCs w:val="26"/>
              </w:rPr>
              <w:t xml:space="preserve"> </w:t>
            </w:r>
            <w:r w:rsidRPr="00267177">
              <w:rPr>
                <w:b/>
                <w:sz w:val="26"/>
                <w:szCs w:val="26"/>
              </w:rPr>
              <w:t>VIỆT</w:t>
            </w:r>
            <w:r w:rsidRPr="00267177">
              <w:rPr>
                <w:b/>
                <w:spacing w:val="-6"/>
                <w:sz w:val="26"/>
                <w:szCs w:val="26"/>
              </w:rPr>
              <w:t xml:space="preserve"> </w:t>
            </w:r>
            <w:r w:rsidRPr="00267177">
              <w:rPr>
                <w:b/>
                <w:spacing w:val="-5"/>
                <w:sz w:val="26"/>
                <w:szCs w:val="26"/>
              </w:rPr>
              <w:t>NAM</w:t>
            </w:r>
          </w:p>
          <w:p w14:paraId="14E83C88" w14:textId="2C66E9E0" w:rsidR="00165696" w:rsidRPr="00165696" w:rsidRDefault="0041117C" w:rsidP="00165696">
            <w:pPr>
              <w:pStyle w:val="TableParagraph"/>
              <w:spacing w:after="60" w:line="276" w:lineRule="auto"/>
              <w:ind w:left="392"/>
              <w:jc w:val="center"/>
              <w:rPr>
                <w:b/>
                <w:sz w:val="26"/>
                <w:szCs w:val="26"/>
                <w:lang w:val="en-US"/>
              </w:rPr>
            </w:pPr>
            <w:r w:rsidRPr="00267177">
              <w:rPr>
                <w:b/>
                <w:sz w:val="26"/>
                <w:szCs w:val="26"/>
              </w:rPr>
              <w:t>Độc</w:t>
            </w:r>
            <w:r w:rsidRPr="00267177">
              <w:rPr>
                <w:b/>
                <w:spacing w:val="-2"/>
                <w:sz w:val="26"/>
                <w:szCs w:val="26"/>
              </w:rPr>
              <w:t xml:space="preserve"> </w:t>
            </w:r>
            <w:r w:rsidRPr="00267177">
              <w:rPr>
                <w:b/>
                <w:sz w:val="26"/>
                <w:szCs w:val="26"/>
              </w:rPr>
              <w:t>lập</w:t>
            </w:r>
            <w:r w:rsidRPr="00267177">
              <w:rPr>
                <w:b/>
                <w:spacing w:val="-2"/>
                <w:sz w:val="26"/>
                <w:szCs w:val="26"/>
              </w:rPr>
              <w:t xml:space="preserve"> </w:t>
            </w:r>
            <w:r w:rsidRPr="00267177">
              <w:rPr>
                <w:b/>
                <w:sz w:val="26"/>
                <w:szCs w:val="26"/>
              </w:rPr>
              <w:t>-</w:t>
            </w:r>
            <w:r w:rsidRPr="00267177">
              <w:rPr>
                <w:b/>
                <w:spacing w:val="-2"/>
                <w:sz w:val="26"/>
                <w:szCs w:val="26"/>
              </w:rPr>
              <w:t xml:space="preserve"> </w:t>
            </w:r>
            <w:r w:rsidRPr="00267177">
              <w:rPr>
                <w:b/>
                <w:sz w:val="26"/>
                <w:szCs w:val="26"/>
              </w:rPr>
              <w:t>Tự</w:t>
            </w:r>
            <w:r w:rsidRPr="00267177">
              <w:rPr>
                <w:b/>
                <w:spacing w:val="-3"/>
                <w:sz w:val="26"/>
                <w:szCs w:val="26"/>
              </w:rPr>
              <w:t xml:space="preserve"> </w:t>
            </w:r>
            <w:r w:rsidRPr="00267177">
              <w:rPr>
                <w:b/>
                <w:sz w:val="26"/>
                <w:szCs w:val="26"/>
              </w:rPr>
              <w:t>do -</w:t>
            </w:r>
            <w:r w:rsidRPr="00267177">
              <w:rPr>
                <w:b/>
                <w:spacing w:val="-3"/>
                <w:sz w:val="26"/>
                <w:szCs w:val="26"/>
              </w:rPr>
              <w:t xml:space="preserve"> </w:t>
            </w:r>
            <w:r w:rsidRPr="00267177">
              <w:rPr>
                <w:b/>
                <w:sz w:val="26"/>
                <w:szCs w:val="26"/>
              </w:rPr>
              <w:t>Hạnh</w:t>
            </w:r>
            <w:r w:rsidRPr="00267177">
              <w:rPr>
                <w:b/>
                <w:spacing w:val="-2"/>
                <w:sz w:val="26"/>
                <w:szCs w:val="26"/>
              </w:rPr>
              <w:t xml:space="preserve"> </w:t>
            </w:r>
            <w:r w:rsidRPr="00267177">
              <w:rPr>
                <w:b/>
                <w:spacing w:val="-4"/>
                <w:sz w:val="26"/>
                <w:szCs w:val="26"/>
              </w:rPr>
              <w:t>phúc</w:t>
            </w:r>
          </w:p>
          <w:p w14:paraId="1D71E07B" w14:textId="77777777" w:rsidR="00165696" w:rsidRDefault="001472EC" w:rsidP="00267177">
            <w:pPr>
              <w:pStyle w:val="TableParagraph"/>
              <w:tabs>
                <w:tab w:val="left" w:pos="2624"/>
              </w:tabs>
              <w:spacing w:after="60" w:line="276" w:lineRule="auto"/>
              <w:ind w:left="386"/>
              <w:jc w:val="center"/>
              <w:rPr>
                <w:i/>
                <w:sz w:val="26"/>
                <w:szCs w:val="26"/>
                <w:lang w:val="en-US"/>
              </w:rPr>
            </w:pPr>
            <w:r w:rsidRPr="00267177">
              <w:rPr>
                <w:b/>
                <w:noProof/>
                <w:sz w:val="26"/>
                <w:szCs w:val="26"/>
              </w:rPr>
              <mc:AlternateContent>
                <mc:Choice Requires="wps">
                  <w:drawing>
                    <wp:anchor distT="0" distB="0" distL="114300" distR="114300" simplePos="0" relativeHeight="251659264" behindDoc="0" locked="0" layoutInCell="1" allowOverlap="1" wp14:anchorId="262BE496" wp14:editId="32213E60">
                      <wp:simplePos x="0" y="0"/>
                      <wp:positionH relativeFrom="column">
                        <wp:posOffset>2406650</wp:posOffset>
                      </wp:positionH>
                      <wp:positionV relativeFrom="paragraph">
                        <wp:posOffset>635</wp:posOffset>
                      </wp:positionV>
                      <wp:extent cx="208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F91752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05pt" to="353.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7OtQEAALcDAAAOAAAAZHJzL2Uyb0RvYy54bWysU8GOEzEMvSPxD1HudKaVF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" strokecolor="black [3200]" strokeweight=".5pt">
                      <v:stroke joinstyle="miter"/>
                    </v:line>
                  </w:pict>
                </mc:Fallback>
              </mc:AlternateContent>
            </w:r>
            <w:r w:rsidR="00165696">
              <w:rPr>
                <w:i/>
                <w:sz w:val="26"/>
                <w:szCs w:val="26"/>
                <w:lang w:val="en-US"/>
              </w:rPr>
              <w:t xml:space="preserve">  </w:t>
            </w:r>
          </w:p>
          <w:p w14:paraId="4132BD65" w14:textId="07944197" w:rsidR="00204A9B" w:rsidRPr="00267177" w:rsidRDefault="00A57788" w:rsidP="00267177">
            <w:pPr>
              <w:pStyle w:val="TableParagraph"/>
              <w:tabs>
                <w:tab w:val="left" w:pos="2624"/>
              </w:tabs>
              <w:spacing w:after="60" w:line="276" w:lineRule="auto"/>
              <w:ind w:left="386"/>
              <w:jc w:val="center"/>
              <w:rPr>
                <w:i/>
                <w:sz w:val="26"/>
                <w:szCs w:val="26"/>
              </w:rPr>
            </w:pPr>
            <w:r w:rsidRPr="00267177">
              <w:rPr>
                <w:i/>
                <w:sz w:val="26"/>
                <w:szCs w:val="26"/>
              </w:rPr>
              <w:t>Thái Nguyên, ng</w:t>
            </w:r>
            <w:r w:rsidR="002514A8">
              <w:rPr>
                <w:i/>
                <w:sz w:val="26"/>
                <w:szCs w:val="26"/>
                <w:lang w:val="en-US"/>
              </w:rPr>
              <w:t xml:space="preserve">ày        </w:t>
            </w:r>
            <w:r w:rsidRPr="00267177">
              <w:rPr>
                <w:i/>
                <w:sz w:val="26"/>
                <w:szCs w:val="26"/>
              </w:rPr>
              <w:t>tháng 4 năm 2026</w:t>
            </w:r>
          </w:p>
        </w:tc>
      </w:tr>
    </w:tbl>
    <w:p w14:paraId="45919E63" w14:textId="77777777" w:rsidR="00204A9B" w:rsidRPr="00267177" w:rsidRDefault="00204A9B" w:rsidP="00267177">
      <w:pPr>
        <w:autoSpaceDE w:val="0"/>
        <w:autoSpaceDN w:val="0"/>
        <w:adjustRightInd w:val="0"/>
        <w:spacing w:after="60" w:line="276" w:lineRule="auto"/>
        <w:rPr>
          <w:rFonts w:ascii="Times New Roman" w:hAnsi="Times New Roman" w:cs="Times New Roman"/>
          <w:b/>
          <w:bCs/>
          <w:sz w:val="26"/>
          <w:szCs w:val="26"/>
          <w:lang w:val="vi"/>
        </w:rPr>
      </w:pPr>
    </w:p>
    <w:p w14:paraId="36A57828" w14:textId="50AB7D81" w:rsidR="00D95D9D" w:rsidRPr="00267177" w:rsidRDefault="00D95D9D" w:rsidP="00267177">
      <w:pPr>
        <w:autoSpaceDE w:val="0"/>
        <w:autoSpaceDN w:val="0"/>
        <w:adjustRightInd w:val="0"/>
        <w:spacing w:after="60" w:line="276" w:lineRule="auto"/>
        <w:jc w:val="center"/>
        <w:rPr>
          <w:rFonts w:ascii="Times New Roman" w:hAnsi="Times New Roman" w:cs="Times New Roman"/>
          <w:b/>
          <w:bCs/>
          <w:sz w:val="26"/>
          <w:szCs w:val="26"/>
          <w:lang w:val="vi"/>
        </w:rPr>
      </w:pPr>
      <w:r w:rsidRPr="00267177">
        <w:rPr>
          <w:rFonts w:ascii="Times New Roman" w:hAnsi="Times New Roman" w:cs="Times New Roman"/>
          <w:b/>
          <w:bCs/>
          <w:sz w:val="26"/>
          <w:szCs w:val="26"/>
          <w:lang w:val="vi"/>
        </w:rPr>
        <w:t>B</w:t>
      </w:r>
      <w:r w:rsidRPr="00267177">
        <w:rPr>
          <w:rFonts w:ascii="Times New Roman" w:hAnsi="Times New Roman" w:cs="Times New Roman"/>
          <w:b/>
          <w:bCs/>
          <w:sz w:val="26"/>
          <w:szCs w:val="26"/>
        </w:rPr>
        <w:t xml:space="preserve">ẢN </w:t>
      </w:r>
      <w:r w:rsidRPr="00267177">
        <w:rPr>
          <w:rFonts w:ascii="Times New Roman" w:hAnsi="Times New Roman" w:cs="Times New Roman"/>
          <w:b/>
          <w:bCs/>
          <w:sz w:val="26"/>
          <w:szCs w:val="26"/>
          <w:lang w:val="vi"/>
        </w:rPr>
        <w:t>SO SÁNH, THUYẾT MINH</w:t>
      </w:r>
      <w:r w:rsidRPr="00267177">
        <w:rPr>
          <w:rFonts w:ascii="Times New Roman" w:hAnsi="Times New Roman" w:cs="Times New Roman"/>
          <w:b/>
          <w:bCs/>
          <w:sz w:val="26"/>
          <w:szCs w:val="26"/>
        </w:rPr>
        <w:t xml:space="preserve"> DỰ THẢO VĂN BẢN QUY PHẠM</w:t>
      </w:r>
      <w:r w:rsidRPr="00267177">
        <w:rPr>
          <w:rFonts w:ascii="Times New Roman" w:hAnsi="Times New Roman" w:cs="Times New Roman"/>
          <w:b/>
          <w:bCs/>
          <w:sz w:val="26"/>
          <w:szCs w:val="26"/>
          <w:lang w:val="vi"/>
        </w:rPr>
        <w:t xml:space="preserve"> </w:t>
      </w:r>
      <w:r w:rsidRPr="00267177">
        <w:rPr>
          <w:rFonts w:ascii="Times New Roman" w:hAnsi="Times New Roman" w:cs="Times New Roman"/>
          <w:b/>
          <w:bCs/>
          <w:sz w:val="26"/>
          <w:szCs w:val="26"/>
        </w:rPr>
        <w:t>PH</w:t>
      </w:r>
      <w:r w:rsidRPr="00267177">
        <w:rPr>
          <w:rFonts w:ascii="Times New Roman" w:hAnsi="Times New Roman" w:cs="Times New Roman"/>
          <w:b/>
          <w:bCs/>
          <w:sz w:val="26"/>
          <w:szCs w:val="26"/>
          <w:lang w:val="vi"/>
        </w:rPr>
        <w:t>ÁP LU</w:t>
      </w:r>
      <w:r w:rsidRPr="00267177">
        <w:rPr>
          <w:rFonts w:ascii="Times New Roman" w:hAnsi="Times New Roman" w:cs="Times New Roman"/>
          <w:b/>
          <w:bCs/>
          <w:sz w:val="26"/>
          <w:szCs w:val="26"/>
        </w:rPr>
        <w:t>ẬT</w:t>
      </w:r>
      <w:r w:rsidRPr="00267177">
        <w:rPr>
          <w:rFonts w:ascii="Times New Roman" w:hAnsi="Times New Roman" w:cs="Times New Roman"/>
          <w:b/>
          <w:bCs/>
          <w:sz w:val="26"/>
          <w:szCs w:val="26"/>
          <w:lang w:val="vi"/>
        </w:rPr>
        <w:t xml:space="preserve"> QUYẾT ĐỊNH BAN HÀNH QUY CHẾ PHỐI HỢP</w:t>
      </w:r>
      <w:r w:rsidR="00E3014C">
        <w:rPr>
          <w:rFonts w:ascii="Times New Roman" w:hAnsi="Times New Roman" w:cs="Times New Roman"/>
          <w:b/>
          <w:bCs/>
          <w:sz w:val="26"/>
          <w:szCs w:val="26"/>
          <w:lang w:val="en-US"/>
        </w:rPr>
        <w:t xml:space="preserve"> LIÊN NGÀNH VỀ</w:t>
      </w:r>
      <w:r w:rsidRPr="00267177">
        <w:rPr>
          <w:rFonts w:ascii="Times New Roman" w:hAnsi="Times New Roman" w:cs="Times New Roman"/>
          <w:b/>
          <w:bCs/>
          <w:sz w:val="26"/>
          <w:szCs w:val="26"/>
          <w:lang w:val="vi"/>
        </w:rPr>
        <w:t xml:space="preserve"> GIẢI QUYẾT VIỆC NUÔI CON NUÔI CÓ YẾU TỐ NƯỚC NGOÀI TRÊN ĐỊA BÀN TỈNH </w:t>
      </w:r>
      <w:r w:rsidR="00A57788" w:rsidRPr="00267177">
        <w:rPr>
          <w:rFonts w:ascii="Times New Roman" w:hAnsi="Times New Roman" w:cs="Times New Roman"/>
          <w:b/>
          <w:bCs/>
          <w:sz w:val="26"/>
          <w:szCs w:val="26"/>
          <w:lang w:val="vi"/>
        </w:rPr>
        <w:t>THÁI NGUYÊN</w:t>
      </w:r>
      <w:r w:rsidRPr="00267177">
        <w:rPr>
          <w:rFonts w:ascii="Times New Roman" w:hAnsi="Times New Roman" w:cs="Times New Roman"/>
          <w:b/>
          <w:bCs/>
          <w:sz w:val="26"/>
          <w:szCs w:val="26"/>
          <w:lang w:val="vi"/>
        </w:rPr>
        <w:t xml:space="preserve"> VÀ QUYẾT ĐỊNH SỐ 1</w:t>
      </w:r>
      <w:r w:rsidR="00A57788" w:rsidRPr="00267177">
        <w:rPr>
          <w:rFonts w:ascii="Times New Roman" w:hAnsi="Times New Roman" w:cs="Times New Roman"/>
          <w:b/>
          <w:bCs/>
          <w:sz w:val="26"/>
          <w:szCs w:val="26"/>
          <w:lang w:val="vi"/>
        </w:rPr>
        <w:t>7</w:t>
      </w:r>
      <w:r w:rsidRPr="00267177">
        <w:rPr>
          <w:rFonts w:ascii="Times New Roman" w:hAnsi="Times New Roman" w:cs="Times New Roman"/>
          <w:b/>
          <w:bCs/>
          <w:sz w:val="26"/>
          <w:szCs w:val="26"/>
          <w:lang w:val="vi"/>
        </w:rPr>
        <w:t>/</w:t>
      </w:r>
      <w:r w:rsidR="00A57788" w:rsidRPr="00267177">
        <w:rPr>
          <w:rFonts w:ascii="Times New Roman" w:hAnsi="Times New Roman" w:cs="Times New Roman"/>
          <w:b/>
          <w:bCs/>
          <w:sz w:val="26"/>
          <w:szCs w:val="26"/>
          <w:lang w:val="vi"/>
        </w:rPr>
        <w:t>2019/</w:t>
      </w:r>
      <w:r w:rsidRPr="00267177">
        <w:rPr>
          <w:rFonts w:ascii="Times New Roman" w:hAnsi="Times New Roman" w:cs="Times New Roman"/>
          <w:b/>
          <w:bCs/>
          <w:sz w:val="26"/>
          <w:szCs w:val="26"/>
          <w:lang w:val="vi"/>
        </w:rPr>
        <w:t>QĐ-UBND</w:t>
      </w:r>
      <w:r w:rsidR="00BB22F4" w:rsidRPr="00267177">
        <w:rPr>
          <w:rFonts w:ascii="Times New Roman" w:hAnsi="Times New Roman" w:cs="Times New Roman"/>
          <w:b/>
          <w:bCs/>
          <w:sz w:val="26"/>
          <w:szCs w:val="26"/>
          <w:lang w:val="vi"/>
        </w:rPr>
        <w:t xml:space="preserve"> NGÀY 08/10/2019 CỦA ỦY BAN NHÂN DÂN TỈNH BẮC KẠN</w:t>
      </w:r>
    </w:p>
    <w:p w14:paraId="288F8FBF" w14:textId="77777777" w:rsidR="001472EC" w:rsidRPr="00267177" w:rsidRDefault="001472EC" w:rsidP="00267177">
      <w:pPr>
        <w:autoSpaceDE w:val="0"/>
        <w:autoSpaceDN w:val="0"/>
        <w:adjustRightInd w:val="0"/>
        <w:spacing w:after="60" w:line="276" w:lineRule="auto"/>
        <w:jc w:val="center"/>
        <w:rPr>
          <w:rFonts w:ascii="Times New Roman" w:hAnsi="Times New Roman" w:cs="Times New Roman"/>
          <w:b/>
          <w:bCs/>
          <w:sz w:val="26"/>
          <w:szCs w:val="26"/>
        </w:rPr>
      </w:pPr>
    </w:p>
    <w:p w14:paraId="14B0802E" w14:textId="77777777" w:rsidR="00204A9B" w:rsidRPr="00267177" w:rsidRDefault="00204A9B" w:rsidP="00267177">
      <w:pPr>
        <w:autoSpaceDE w:val="0"/>
        <w:autoSpaceDN w:val="0"/>
        <w:adjustRightInd w:val="0"/>
        <w:spacing w:after="60" w:line="276" w:lineRule="auto"/>
        <w:rPr>
          <w:rFonts w:ascii="Times New Roman" w:hAnsi="Times New Roman" w:cs="Times New Roman"/>
          <w:b/>
          <w:bCs/>
          <w:sz w:val="26"/>
          <w:szCs w:val="26"/>
        </w:rPr>
      </w:pPr>
    </w:p>
    <w:tbl>
      <w:tblPr>
        <w:tblW w:w="51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5"/>
        <w:gridCol w:w="4750"/>
        <w:gridCol w:w="4955"/>
      </w:tblGrid>
      <w:tr w:rsidR="00F33C6E" w:rsidRPr="00267177" w14:paraId="2E3C722E" w14:textId="77777777" w:rsidTr="003D6AE5">
        <w:trPr>
          <w:trHeight w:val="680"/>
        </w:trPr>
        <w:tc>
          <w:tcPr>
            <w:tcW w:w="1644" w:type="pct"/>
            <w:shd w:val="clear" w:color="auto" w:fill="FFFFFF"/>
          </w:tcPr>
          <w:p w14:paraId="56C7BE54" w14:textId="13F98BA5" w:rsidR="00F33C6E" w:rsidRPr="00267177" w:rsidRDefault="00BB22F4" w:rsidP="00267177">
            <w:pPr>
              <w:autoSpaceDE w:val="0"/>
              <w:autoSpaceDN w:val="0"/>
              <w:adjustRightInd w:val="0"/>
              <w:spacing w:after="60" w:line="276" w:lineRule="auto"/>
              <w:ind w:left="45" w:right="53"/>
              <w:jc w:val="center"/>
              <w:rPr>
                <w:rFonts w:ascii="Times New Roman" w:hAnsi="Times New Roman" w:cs="Times New Roman"/>
                <w:b/>
                <w:bCs/>
                <w:sz w:val="26"/>
                <w:szCs w:val="26"/>
                <w:lang w:val="vi"/>
              </w:rPr>
            </w:pPr>
            <w:r w:rsidRPr="00267177">
              <w:rPr>
                <w:rFonts w:ascii="Times New Roman" w:hAnsi="Times New Roman" w:cs="Times New Roman"/>
                <w:b/>
                <w:bCs/>
                <w:sz w:val="26"/>
                <w:szCs w:val="26"/>
                <w:lang w:val="vi"/>
              </w:rPr>
              <w:t>QUYẾT ĐỊNH SỐ 17/2019/QĐ-UBND NGÀY 08/10/2019 CỦA ỦY BAN NHÂN DÂN TỈNH BẮC KẠN</w:t>
            </w:r>
          </w:p>
        </w:tc>
        <w:tc>
          <w:tcPr>
            <w:tcW w:w="1642" w:type="pct"/>
            <w:shd w:val="clear" w:color="auto" w:fill="FFFFFF"/>
            <w:vAlign w:val="center"/>
          </w:tcPr>
          <w:p w14:paraId="6A4093CB" w14:textId="4EECE6F2" w:rsidR="00F33C6E" w:rsidRPr="002514A8" w:rsidRDefault="00F9259A" w:rsidP="00267177">
            <w:pPr>
              <w:autoSpaceDE w:val="0"/>
              <w:autoSpaceDN w:val="0"/>
              <w:adjustRightInd w:val="0"/>
              <w:spacing w:after="60" w:line="276" w:lineRule="auto"/>
              <w:ind w:left="45" w:right="53"/>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DỰ THẢO </w:t>
            </w:r>
            <w:r w:rsidR="00BB22F4" w:rsidRPr="002514A8">
              <w:rPr>
                <w:rFonts w:ascii="Times New Roman" w:hAnsi="Times New Roman" w:cs="Times New Roman"/>
                <w:b/>
                <w:bCs/>
                <w:sz w:val="26"/>
                <w:szCs w:val="26"/>
                <w:lang w:val="en-US"/>
              </w:rPr>
              <w:t>QUYẾT ĐỊNH BAN HÀNH QUY CHẾ PHỐI HỢP</w:t>
            </w:r>
            <w:r w:rsidR="00E3014C">
              <w:rPr>
                <w:rFonts w:ascii="Times New Roman" w:hAnsi="Times New Roman" w:cs="Times New Roman"/>
                <w:b/>
                <w:bCs/>
                <w:sz w:val="26"/>
                <w:szCs w:val="26"/>
                <w:lang w:val="en-US"/>
              </w:rPr>
              <w:t xml:space="preserve"> LIÊN NGÀNH VỀ</w:t>
            </w:r>
            <w:r w:rsidR="00BB22F4" w:rsidRPr="002514A8">
              <w:rPr>
                <w:rFonts w:ascii="Times New Roman" w:hAnsi="Times New Roman" w:cs="Times New Roman"/>
                <w:b/>
                <w:bCs/>
                <w:sz w:val="26"/>
                <w:szCs w:val="26"/>
                <w:lang w:val="en-US"/>
              </w:rPr>
              <w:t xml:space="preserve"> GIẢI QUYẾT VIỆC NUÔI CON NUÔI CÓ YẾU TỐ NƯỚC NGOÀI TRÊN ĐỊA BÀN TỈNH THÁI NGUYÊN</w:t>
            </w:r>
          </w:p>
        </w:tc>
        <w:tc>
          <w:tcPr>
            <w:tcW w:w="1713" w:type="pct"/>
            <w:shd w:val="clear" w:color="auto" w:fill="FFFFFF"/>
            <w:vAlign w:val="center"/>
          </w:tcPr>
          <w:p w14:paraId="4A72B953" w14:textId="1A922B6F" w:rsidR="00F33C6E" w:rsidRPr="002514A8" w:rsidRDefault="002514A8" w:rsidP="002514A8">
            <w:pPr>
              <w:autoSpaceDE w:val="0"/>
              <w:autoSpaceDN w:val="0"/>
              <w:adjustRightInd w:val="0"/>
              <w:spacing w:line="276" w:lineRule="auto"/>
              <w:ind w:right="352"/>
              <w:jc w:val="center"/>
              <w:rPr>
                <w:rFonts w:ascii="Times New Roman" w:hAnsi="Times New Roman" w:cs="Times New Roman"/>
                <w:b/>
                <w:bCs/>
                <w:sz w:val="26"/>
                <w:szCs w:val="26"/>
                <w:lang w:val="en-US"/>
              </w:rPr>
            </w:pPr>
            <w:r w:rsidRPr="002514A8">
              <w:rPr>
                <w:rFonts w:ascii="Times New Roman" w:hAnsi="Times New Roman" w:cs="Times New Roman"/>
                <w:b/>
                <w:bCs/>
                <w:sz w:val="26"/>
                <w:szCs w:val="26"/>
                <w:lang w:val="en-US"/>
              </w:rPr>
              <w:t>THUYẾT MINH</w:t>
            </w:r>
          </w:p>
        </w:tc>
      </w:tr>
      <w:tr w:rsidR="00F33C6E" w:rsidRPr="00267177" w14:paraId="3C4248E4" w14:textId="77777777" w:rsidTr="003D6AE5">
        <w:tc>
          <w:tcPr>
            <w:tcW w:w="1644" w:type="pct"/>
            <w:shd w:val="clear" w:color="auto" w:fill="FFFFFF"/>
          </w:tcPr>
          <w:p w14:paraId="2D839DE2" w14:textId="77777777" w:rsidR="00F33C6E" w:rsidRPr="00267177" w:rsidRDefault="00F33C6E" w:rsidP="00267177">
            <w:pPr>
              <w:spacing w:after="60" w:line="276" w:lineRule="auto"/>
              <w:jc w:val="both"/>
              <w:rPr>
                <w:rFonts w:ascii="Times New Roman" w:hAnsi="Times New Roman" w:cs="Times New Roman"/>
                <w:b/>
                <w:bCs/>
                <w:sz w:val="26"/>
                <w:szCs w:val="26"/>
              </w:rPr>
            </w:pPr>
            <w:r w:rsidRPr="00267177">
              <w:rPr>
                <w:rFonts w:ascii="Times New Roman" w:hAnsi="Times New Roman" w:cs="Times New Roman"/>
                <w:b/>
                <w:bCs/>
                <w:sz w:val="26"/>
                <w:szCs w:val="26"/>
              </w:rPr>
              <w:t xml:space="preserve">Điều 1. Phạm vi điều chỉnh </w:t>
            </w:r>
          </w:p>
          <w:p w14:paraId="17B0401C" w14:textId="0DCB81F4" w:rsidR="00F33C6E" w:rsidRPr="00267177" w:rsidRDefault="00F33C6E" w:rsidP="00267177">
            <w:pPr>
              <w:spacing w:after="60" w:line="276" w:lineRule="auto"/>
              <w:jc w:val="both"/>
              <w:rPr>
                <w:rFonts w:ascii="Times New Roman" w:hAnsi="Times New Roman" w:cs="Times New Roman"/>
                <w:b/>
                <w:bCs/>
                <w:sz w:val="26"/>
                <w:szCs w:val="26"/>
              </w:rPr>
            </w:pPr>
            <w:r w:rsidRPr="00267177">
              <w:rPr>
                <w:rFonts w:ascii="Times New Roman" w:hAnsi="Times New Roman" w:cs="Times New Roman"/>
                <w:sz w:val="26"/>
                <w:szCs w:val="26"/>
              </w:rPr>
              <w:t xml:space="preserve"> </w:t>
            </w:r>
            <w:r w:rsidR="0016140F" w:rsidRPr="00267177">
              <w:rPr>
                <w:rFonts w:ascii="Times New Roman" w:hAnsi="Times New Roman" w:cs="Times New Roman"/>
                <w:sz w:val="26"/>
                <w:szCs w:val="26"/>
              </w:rPr>
              <w:t>Quy chế này quy định nguyên tắc, hình thức, nội dung và trách nhiệm phối hợp giữa các cơ quan liên quan trong việc giải quyết việc nuôi con nuôi có yếu tố nước ngoài trên địa bàn tỉnh Bắc Kạn.</w:t>
            </w:r>
          </w:p>
        </w:tc>
        <w:tc>
          <w:tcPr>
            <w:tcW w:w="1642" w:type="pct"/>
            <w:shd w:val="clear" w:color="auto" w:fill="FFFFFF"/>
          </w:tcPr>
          <w:p w14:paraId="593ACBF6" w14:textId="47DD8125" w:rsidR="00F33C6E" w:rsidRPr="00267177" w:rsidRDefault="00F33C6E" w:rsidP="00267177">
            <w:pPr>
              <w:spacing w:after="60" w:line="276" w:lineRule="auto"/>
              <w:jc w:val="both"/>
              <w:rPr>
                <w:rFonts w:ascii="Times New Roman" w:hAnsi="Times New Roman" w:cs="Times New Roman"/>
                <w:sz w:val="26"/>
                <w:szCs w:val="26"/>
              </w:rPr>
            </w:pPr>
            <w:r w:rsidRPr="00267177">
              <w:rPr>
                <w:rFonts w:ascii="Times New Roman" w:hAnsi="Times New Roman" w:cs="Times New Roman"/>
                <w:b/>
                <w:bCs/>
                <w:sz w:val="26"/>
                <w:szCs w:val="26"/>
              </w:rPr>
              <w:t>Điều 1. Phạm vi điều chỉnh</w:t>
            </w:r>
          </w:p>
          <w:p w14:paraId="0F6F60B0" w14:textId="1B09B102" w:rsidR="00F33C6E" w:rsidRPr="00267177" w:rsidRDefault="0016140F" w:rsidP="00267177">
            <w:pPr>
              <w:pStyle w:val="BodyTextIndent"/>
              <w:spacing w:before="0" w:after="60" w:line="276" w:lineRule="auto"/>
              <w:ind w:left="45" w:right="53" w:firstLine="0"/>
              <w:rPr>
                <w:rFonts w:ascii="Times New Roman" w:hAnsi="Times New Roman"/>
                <w:b/>
                <w:bCs/>
                <w:szCs w:val="26"/>
              </w:rPr>
            </w:pPr>
            <w:r w:rsidRPr="00267177">
              <w:rPr>
                <w:rFonts w:ascii="Times New Roman" w:hAnsi="Times New Roman"/>
                <w:szCs w:val="26"/>
              </w:rPr>
              <w:t>Quy chế này quy định nguyên tắc, hình thức, nội dung phối hợp liên ngành và trách nhiệm giữa các cơ quan, đơn vị có liên quan trong công tác giải quyết việc nuôi con nuôi có yếu tố nước ngoài trên địa bàn tỉnh Thái Nguyên.</w:t>
            </w:r>
          </w:p>
        </w:tc>
        <w:tc>
          <w:tcPr>
            <w:tcW w:w="1713" w:type="pct"/>
            <w:shd w:val="clear" w:color="auto" w:fill="FFFFFF"/>
          </w:tcPr>
          <w:p w14:paraId="3EDCEB79" w14:textId="679AC9E8" w:rsidR="00F33C6E" w:rsidRPr="00267177" w:rsidRDefault="001A2C23" w:rsidP="00267177">
            <w:pPr>
              <w:autoSpaceDE w:val="0"/>
              <w:autoSpaceDN w:val="0"/>
              <w:adjustRightInd w:val="0"/>
              <w:spacing w:after="60" w:line="276" w:lineRule="auto"/>
              <w:ind w:left="144" w:right="108"/>
              <w:jc w:val="both"/>
              <w:rPr>
                <w:rFonts w:ascii="Times New Roman" w:hAnsi="Times New Roman" w:cs="Times New Roman"/>
                <w:sz w:val="26"/>
                <w:szCs w:val="26"/>
                <w:lang w:val="nl-NL"/>
              </w:rPr>
            </w:pPr>
            <w:r w:rsidRPr="00267177">
              <w:rPr>
                <w:rFonts w:ascii="Times New Roman" w:hAnsi="Times New Roman" w:cs="Times New Roman"/>
                <w:sz w:val="26"/>
                <w:szCs w:val="26"/>
                <w:lang w:val="nl-NL"/>
              </w:rPr>
              <w:t>K</w:t>
            </w:r>
            <w:r w:rsidR="0016140F" w:rsidRPr="00267177">
              <w:rPr>
                <w:rFonts w:ascii="Times New Roman" w:hAnsi="Times New Roman" w:cs="Times New Roman"/>
                <w:sz w:val="26"/>
                <w:szCs w:val="26"/>
                <w:lang w:val="nl-NL"/>
              </w:rPr>
              <w:t xml:space="preserve">ế thừa các quy định tại Quyết định số 17/2019/QĐ-UBND </w:t>
            </w:r>
          </w:p>
        </w:tc>
      </w:tr>
      <w:tr w:rsidR="00F33C6E" w:rsidRPr="00267177" w14:paraId="05FA3EB6" w14:textId="77777777" w:rsidTr="003D6AE5">
        <w:tc>
          <w:tcPr>
            <w:tcW w:w="1644" w:type="pct"/>
            <w:shd w:val="clear" w:color="auto" w:fill="FFFFFF" w:themeFill="background1"/>
          </w:tcPr>
          <w:p w14:paraId="4EACFDDA" w14:textId="475FF00B" w:rsidR="00F33C6E" w:rsidRPr="00267177" w:rsidRDefault="0016140F" w:rsidP="00267177">
            <w:pPr>
              <w:pStyle w:val="BodyTextIndent"/>
              <w:spacing w:before="0" w:after="60" w:line="276" w:lineRule="auto"/>
              <w:ind w:right="51" w:firstLine="0"/>
              <w:jc w:val="left"/>
              <w:rPr>
                <w:rFonts w:ascii="Times New Roman" w:hAnsi="Times New Roman"/>
                <w:szCs w:val="26"/>
                <w:lang w:val="en-US"/>
              </w:rPr>
            </w:pPr>
            <w:r w:rsidRPr="00267177">
              <w:rPr>
                <w:rFonts w:ascii="Times New Roman" w:hAnsi="Times New Roman"/>
                <w:szCs w:val="26"/>
              </w:rPr>
              <w:t xml:space="preserve"> </w:t>
            </w:r>
            <w:r w:rsidRPr="00267177">
              <w:rPr>
                <w:rFonts w:ascii="Times New Roman" w:hAnsi="Times New Roman"/>
                <w:szCs w:val="26"/>
                <w:lang w:val="en-US"/>
              </w:rPr>
              <w:t>Không quy định</w:t>
            </w:r>
          </w:p>
        </w:tc>
        <w:tc>
          <w:tcPr>
            <w:tcW w:w="1642" w:type="pct"/>
            <w:shd w:val="clear" w:color="auto" w:fill="FFFFFF" w:themeFill="background1"/>
          </w:tcPr>
          <w:p w14:paraId="7EA793E6" w14:textId="2219B121" w:rsidR="00F33C6E" w:rsidRPr="00267177" w:rsidRDefault="00F33C6E" w:rsidP="00267177">
            <w:pPr>
              <w:pStyle w:val="BodyTextIndent"/>
              <w:spacing w:before="0" w:after="60" w:line="276" w:lineRule="auto"/>
              <w:ind w:left="45" w:right="53" w:firstLine="0"/>
              <w:rPr>
                <w:rFonts w:ascii="Times New Roman" w:hAnsi="Times New Roman"/>
                <w:b/>
                <w:bCs/>
                <w:szCs w:val="26"/>
              </w:rPr>
            </w:pPr>
            <w:r w:rsidRPr="00267177">
              <w:rPr>
                <w:rFonts w:ascii="Times New Roman" w:hAnsi="Times New Roman"/>
                <w:b/>
                <w:bCs/>
                <w:szCs w:val="26"/>
              </w:rPr>
              <w:t>Điều 2. Đối tượng áp dụng</w:t>
            </w:r>
          </w:p>
          <w:p w14:paraId="07B876C6" w14:textId="6D435A32" w:rsidR="00165696" w:rsidRPr="00165696" w:rsidRDefault="00165696" w:rsidP="00165696">
            <w:pPr>
              <w:pStyle w:val="BodyTextIndent"/>
              <w:spacing w:after="60" w:line="276" w:lineRule="auto"/>
              <w:ind w:left="45" w:right="51" w:firstLine="0"/>
              <w:rPr>
                <w:rFonts w:ascii="Times New Roman" w:hAnsi="Times New Roman"/>
                <w:szCs w:val="26"/>
              </w:rPr>
            </w:pPr>
            <w:r w:rsidRPr="00165696">
              <w:rPr>
                <w:rFonts w:ascii="Times New Roman" w:hAnsi="Times New Roman"/>
                <w:szCs w:val="26"/>
              </w:rPr>
              <w:t>1.Sở Tư pháp; Sở Y tế; Công an tỉnh; Sở Tài chính; Báo và phát thanh, truyền hình Thái Nguyên.</w:t>
            </w:r>
          </w:p>
          <w:p w14:paraId="4AB12F2B" w14:textId="4BE834F0" w:rsidR="00165696" w:rsidRPr="00165696" w:rsidRDefault="00165696" w:rsidP="00165696">
            <w:pPr>
              <w:pStyle w:val="BodyTextIndent"/>
              <w:spacing w:after="60" w:line="276" w:lineRule="auto"/>
              <w:ind w:left="45" w:right="51" w:firstLine="0"/>
              <w:rPr>
                <w:rFonts w:ascii="Times New Roman" w:hAnsi="Times New Roman"/>
                <w:szCs w:val="26"/>
              </w:rPr>
            </w:pPr>
            <w:r w:rsidRPr="00165696">
              <w:rPr>
                <w:rFonts w:ascii="Times New Roman" w:hAnsi="Times New Roman"/>
                <w:szCs w:val="26"/>
              </w:rPr>
              <w:lastRenderedPageBreak/>
              <w:t>2.Ủy ban nhân dân xã, phường (sau đây gọi là Ủy ban nhân dân cấp xã).</w:t>
            </w:r>
          </w:p>
          <w:p w14:paraId="611C6348" w14:textId="2643AFEF" w:rsidR="00F33C6E" w:rsidRPr="00267177" w:rsidRDefault="00165696" w:rsidP="00165696">
            <w:pPr>
              <w:pStyle w:val="BodyTextIndent"/>
              <w:spacing w:before="0" w:after="60" w:line="276" w:lineRule="auto"/>
              <w:ind w:left="45" w:right="53" w:firstLine="0"/>
              <w:rPr>
                <w:rFonts w:ascii="Times New Roman" w:hAnsi="Times New Roman"/>
                <w:i/>
                <w:szCs w:val="26"/>
              </w:rPr>
            </w:pPr>
            <w:r w:rsidRPr="00165696">
              <w:rPr>
                <w:rFonts w:ascii="Times New Roman" w:hAnsi="Times New Roman"/>
                <w:szCs w:val="26"/>
              </w:rPr>
              <w:t>3.Các cơ sở trợ giúp xã hội trên địa bàn tỉnh (sau đây gọi là cơ sở trợ giúp xã hội) và các cơ quan, tổ chức có liên quan.</w:t>
            </w:r>
          </w:p>
        </w:tc>
        <w:tc>
          <w:tcPr>
            <w:tcW w:w="1713" w:type="pct"/>
            <w:shd w:val="clear" w:color="auto" w:fill="FFFFFF" w:themeFill="background1"/>
          </w:tcPr>
          <w:p w14:paraId="2CFD5882" w14:textId="6156A0E3" w:rsidR="00DB0767" w:rsidRPr="00DB0767" w:rsidRDefault="00F33C6E" w:rsidP="00C16CE6">
            <w:pPr>
              <w:pStyle w:val="NormalWeb"/>
              <w:shd w:val="clear" w:color="auto" w:fill="FFFFFF"/>
              <w:spacing w:before="0" w:beforeAutospacing="0" w:after="0" w:afterAutospacing="0" w:line="234" w:lineRule="atLeast"/>
              <w:rPr>
                <w:sz w:val="28"/>
                <w:szCs w:val="28"/>
              </w:rPr>
            </w:pPr>
            <w:r w:rsidRPr="00DB0767">
              <w:rPr>
                <w:sz w:val="28"/>
                <w:szCs w:val="28"/>
              </w:rPr>
              <w:lastRenderedPageBreak/>
              <w:t xml:space="preserve">- </w:t>
            </w:r>
            <w:r w:rsidR="001A2C23" w:rsidRPr="00DB0767">
              <w:rPr>
                <w:sz w:val="28"/>
                <w:szCs w:val="28"/>
              </w:rPr>
              <w:t>Dự thảo Quy chế</w:t>
            </w:r>
            <w:r w:rsidRPr="00DB0767">
              <w:rPr>
                <w:sz w:val="28"/>
                <w:szCs w:val="28"/>
              </w:rPr>
              <w:t xml:space="preserve"> bổ sung </w:t>
            </w:r>
            <w:r w:rsidR="001A2C23" w:rsidRPr="00DB0767">
              <w:rPr>
                <w:sz w:val="28"/>
                <w:szCs w:val="28"/>
              </w:rPr>
              <w:t xml:space="preserve">quy định </w:t>
            </w:r>
            <w:r w:rsidRPr="00DB0767">
              <w:rPr>
                <w:sz w:val="28"/>
                <w:szCs w:val="28"/>
              </w:rPr>
              <w:t>về “Đối tượng áp dụng”</w:t>
            </w:r>
            <w:r w:rsidR="00C16CE6" w:rsidRPr="00DB0767">
              <w:rPr>
                <w:sz w:val="28"/>
                <w:szCs w:val="28"/>
              </w:rPr>
              <w:t>. Đây là nội dung bắt buộc trong văn bản quy phạm pháp luật, quy định tại</w:t>
            </w:r>
            <w:r w:rsidR="00DB0767" w:rsidRPr="00DB0767">
              <w:rPr>
                <w:sz w:val="28"/>
                <w:szCs w:val="28"/>
              </w:rPr>
              <w:t xml:space="preserve"> khoản 1</w:t>
            </w:r>
            <w:r w:rsidR="00C16CE6" w:rsidRPr="00DB0767">
              <w:rPr>
                <w:sz w:val="28"/>
                <w:szCs w:val="28"/>
              </w:rPr>
              <w:t xml:space="preserve"> Điều 3, Luật Ban hành văn bản quy phạm pháp luật: </w:t>
            </w:r>
          </w:p>
          <w:p w14:paraId="19199873" w14:textId="39A5E98B" w:rsidR="00F33C6E" w:rsidRPr="00DB0767" w:rsidRDefault="00C16CE6" w:rsidP="00DB0767">
            <w:pPr>
              <w:pStyle w:val="NormalWeb"/>
              <w:shd w:val="clear" w:color="auto" w:fill="FFFFFF"/>
              <w:spacing w:before="0" w:beforeAutospacing="0" w:after="0" w:afterAutospacing="0" w:line="234" w:lineRule="atLeast"/>
              <w:jc w:val="both"/>
              <w:rPr>
                <w:i/>
                <w:iCs/>
                <w:szCs w:val="26"/>
              </w:rPr>
            </w:pPr>
            <w:r w:rsidRPr="00DB0767">
              <w:rPr>
                <w:i/>
                <w:iCs/>
                <w:sz w:val="28"/>
                <w:szCs w:val="28"/>
              </w:rPr>
              <w:lastRenderedPageBreak/>
              <w:t>“</w:t>
            </w:r>
            <w:r w:rsidRPr="00C16CE6">
              <w:rPr>
                <w:i/>
                <w:iCs/>
                <w:color w:val="000000"/>
                <w:sz w:val="28"/>
                <w:szCs w:val="28"/>
                <w:lang w:val="en" w:eastAsia="vi-VN"/>
              </w:rPr>
              <w:t>Quy ph</w:t>
            </w:r>
            <w:r w:rsidRPr="00C16CE6">
              <w:rPr>
                <w:i/>
                <w:iCs/>
                <w:color w:val="000000"/>
                <w:sz w:val="28"/>
                <w:szCs w:val="28"/>
                <w:lang w:eastAsia="vi-VN"/>
              </w:rPr>
              <w:t xml:space="preserve">ạm pháp luật là quy tắc xử sự chung, có hiệu lực bắt buộc chung, </w:t>
            </w:r>
            <w:r w:rsidRPr="00C16CE6">
              <w:rPr>
                <w:b/>
                <w:bCs/>
                <w:i/>
                <w:iCs/>
                <w:color w:val="000000"/>
                <w:sz w:val="28"/>
                <w:szCs w:val="28"/>
                <w:u w:val="single"/>
                <w:lang w:eastAsia="vi-VN"/>
              </w:rPr>
              <w:t>được áp dụng đối với cơ quan, tổ chức, cá nhân</w:t>
            </w:r>
            <w:r w:rsidRPr="00C16CE6">
              <w:rPr>
                <w:i/>
                <w:iCs/>
                <w:color w:val="000000"/>
                <w:sz w:val="28"/>
                <w:szCs w:val="28"/>
                <w:lang w:eastAsia="vi-VN"/>
              </w:rPr>
              <w:t>, trong phạm vi cả nước hoặc trong đơn vị hành chính nhất định, do cơ quan nhà nước, người có thẩm quyền quy định tại Luật này ban hành và được Nhà nước bảo đảm thực hiệ</w:t>
            </w:r>
            <w:r w:rsidRPr="00DB0767">
              <w:rPr>
                <w:i/>
                <w:iCs/>
                <w:color w:val="000000"/>
                <w:sz w:val="28"/>
                <w:szCs w:val="28"/>
                <w:lang w:eastAsia="vi-VN"/>
              </w:rPr>
              <w:t>n”</w:t>
            </w:r>
          </w:p>
        </w:tc>
      </w:tr>
      <w:tr w:rsidR="00F877A5" w:rsidRPr="00267177" w14:paraId="7BC61E59" w14:textId="77777777" w:rsidTr="003D6AE5">
        <w:tc>
          <w:tcPr>
            <w:tcW w:w="1644" w:type="pct"/>
            <w:shd w:val="clear" w:color="auto" w:fill="FFFFFF" w:themeFill="background1"/>
          </w:tcPr>
          <w:p w14:paraId="31B030FE" w14:textId="1AFB9F6D" w:rsidR="001A2C23" w:rsidRPr="00436FA5" w:rsidRDefault="001A2C23" w:rsidP="00267177">
            <w:pPr>
              <w:pStyle w:val="NormalWeb"/>
              <w:shd w:val="clear" w:color="auto" w:fill="FFFFFF"/>
              <w:spacing w:before="0" w:beforeAutospacing="0" w:after="60" w:afterAutospacing="0" w:line="276" w:lineRule="auto"/>
              <w:jc w:val="both"/>
              <w:rPr>
                <w:b/>
                <w:bCs/>
                <w:color w:val="000000"/>
                <w:sz w:val="26"/>
                <w:szCs w:val="26"/>
                <w:lang w:val="vi-VN"/>
              </w:rPr>
            </w:pPr>
            <w:bookmarkStart w:id="0" w:name="dieu_2_1"/>
            <w:r w:rsidRPr="00436FA5">
              <w:rPr>
                <w:b/>
                <w:bCs/>
                <w:color w:val="000000"/>
                <w:sz w:val="26"/>
                <w:szCs w:val="26"/>
                <w:lang w:val="vi-VN"/>
              </w:rPr>
              <w:lastRenderedPageBreak/>
              <w:t xml:space="preserve"> </w:t>
            </w:r>
            <w:r w:rsidR="00F877A5" w:rsidRPr="00267177">
              <w:rPr>
                <w:b/>
                <w:bCs/>
                <w:color w:val="000000"/>
                <w:sz w:val="26"/>
                <w:szCs w:val="26"/>
                <w:lang w:val="vi-VN"/>
              </w:rPr>
              <w:t>Điều 2. Nguyên tắc phối hợp</w:t>
            </w:r>
            <w:bookmarkEnd w:id="0"/>
          </w:p>
          <w:p w14:paraId="562C96BB" w14:textId="77777777" w:rsidR="001A2C23" w:rsidRPr="00267177" w:rsidRDefault="001A2C23" w:rsidP="00267177">
            <w:pPr>
              <w:pStyle w:val="NormalWeb"/>
              <w:shd w:val="clear" w:color="auto" w:fill="FFFFFF"/>
              <w:spacing w:before="0" w:beforeAutospacing="0" w:after="60" w:afterAutospacing="0" w:line="276" w:lineRule="auto"/>
              <w:jc w:val="both"/>
              <w:rPr>
                <w:color w:val="000000"/>
                <w:sz w:val="26"/>
                <w:szCs w:val="26"/>
                <w:lang w:val="vi-VN"/>
              </w:rPr>
            </w:pPr>
            <w:r w:rsidRPr="00267177">
              <w:rPr>
                <w:color w:val="000000"/>
                <w:sz w:val="26"/>
                <w:szCs w:val="26"/>
                <w:lang w:val="vi-VN"/>
              </w:rPr>
              <w:t xml:space="preserve">1.Tuân thủ quy định của pháp luật về nuôi con nuôi có yếu tố nước ngoài và các điều ước quốc tế về nuôi con nuôi mà Việt Nam là thành viên. </w:t>
            </w:r>
          </w:p>
          <w:p w14:paraId="079F77ED" w14:textId="77777777" w:rsidR="001A2C23" w:rsidRPr="00267177" w:rsidRDefault="001A2C23" w:rsidP="00267177">
            <w:pPr>
              <w:pStyle w:val="NormalWeb"/>
              <w:shd w:val="clear" w:color="auto" w:fill="FFFFFF"/>
              <w:spacing w:before="0" w:beforeAutospacing="0" w:after="60" w:afterAutospacing="0" w:line="276" w:lineRule="auto"/>
              <w:jc w:val="both"/>
              <w:rPr>
                <w:color w:val="000000"/>
                <w:spacing w:val="-6"/>
                <w:sz w:val="26"/>
                <w:szCs w:val="26"/>
                <w:lang w:val="vi-VN"/>
              </w:rPr>
            </w:pPr>
            <w:r w:rsidRPr="00267177">
              <w:rPr>
                <w:color w:val="000000"/>
                <w:spacing w:val="-6"/>
                <w:sz w:val="26"/>
                <w:szCs w:val="26"/>
                <w:lang w:val="vi-VN"/>
              </w:rPr>
              <w:t xml:space="preserve">2.Thực hiện đúng chức năng, nhiệm vụ, quyền hạn của mỗi cơ quan đơn vị phối hợp. </w:t>
            </w:r>
          </w:p>
          <w:p w14:paraId="608BF239" w14:textId="0BC87978" w:rsidR="00F877A5" w:rsidRPr="00267177" w:rsidRDefault="001A2C23" w:rsidP="00267177">
            <w:pPr>
              <w:pStyle w:val="NormalWeb"/>
              <w:shd w:val="clear" w:color="auto" w:fill="FFFFFF"/>
              <w:spacing w:before="0" w:beforeAutospacing="0" w:after="60" w:afterAutospacing="0" w:line="276" w:lineRule="auto"/>
              <w:jc w:val="both"/>
              <w:rPr>
                <w:color w:val="000000"/>
                <w:sz w:val="26"/>
                <w:szCs w:val="26"/>
                <w:lang w:val="vi-VN"/>
              </w:rPr>
            </w:pPr>
            <w:r w:rsidRPr="00267177">
              <w:rPr>
                <w:color w:val="000000"/>
                <w:sz w:val="26"/>
                <w:szCs w:val="26"/>
                <w:lang w:val="vi-VN"/>
              </w:rPr>
              <w:t>3.Bảo đảm tính chủ động, thường xuyên, chặt chẽ, kịp thời trong quá trình phối hợp.</w:t>
            </w:r>
          </w:p>
          <w:p w14:paraId="3F9848D0" w14:textId="77777777" w:rsidR="00F877A5" w:rsidRPr="00436FA5" w:rsidRDefault="00F877A5" w:rsidP="00267177">
            <w:pPr>
              <w:pStyle w:val="BodyTextIndent"/>
              <w:spacing w:before="0" w:after="60" w:line="276" w:lineRule="auto"/>
              <w:ind w:right="53" w:firstLine="0"/>
              <w:rPr>
                <w:rFonts w:ascii="Times New Roman" w:hAnsi="Times New Roman"/>
                <w:szCs w:val="26"/>
              </w:rPr>
            </w:pPr>
          </w:p>
        </w:tc>
        <w:tc>
          <w:tcPr>
            <w:tcW w:w="1642" w:type="pct"/>
            <w:shd w:val="clear" w:color="auto" w:fill="FFFFFF" w:themeFill="background1"/>
          </w:tcPr>
          <w:p w14:paraId="258C0465" w14:textId="77777777" w:rsidR="005C6132" w:rsidRPr="00267177" w:rsidRDefault="005C6132" w:rsidP="00267177">
            <w:pPr>
              <w:spacing w:after="60" w:line="276" w:lineRule="auto"/>
              <w:jc w:val="both"/>
              <w:rPr>
                <w:rFonts w:ascii="Times New Roman" w:hAnsi="Times New Roman" w:cs="Times New Roman"/>
                <w:sz w:val="26"/>
                <w:szCs w:val="26"/>
              </w:rPr>
            </w:pPr>
            <w:r w:rsidRPr="00267177">
              <w:rPr>
                <w:rFonts w:ascii="Times New Roman" w:hAnsi="Times New Roman" w:cs="Times New Roman"/>
                <w:b/>
                <w:bCs/>
                <w:sz w:val="26"/>
                <w:szCs w:val="26"/>
              </w:rPr>
              <w:t>Điều 3. Nguyên tắc phối hợp</w:t>
            </w:r>
          </w:p>
          <w:p w14:paraId="1460B6C4" w14:textId="77777777" w:rsidR="001A2C23" w:rsidRPr="00267177" w:rsidRDefault="001A2C23" w:rsidP="00267177">
            <w:pPr>
              <w:spacing w:after="60" w:line="276" w:lineRule="auto"/>
              <w:jc w:val="both"/>
              <w:rPr>
                <w:rFonts w:ascii="Times New Roman" w:hAnsi="Times New Roman" w:cs="Times New Roman"/>
                <w:sz w:val="26"/>
                <w:szCs w:val="26"/>
              </w:rPr>
            </w:pPr>
            <w:r w:rsidRPr="00267177">
              <w:rPr>
                <w:rFonts w:ascii="Times New Roman" w:hAnsi="Times New Roman" w:cs="Times New Roman"/>
                <w:sz w:val="26"/>
                <w:szCs w:val="26"/>
              </w:rPr>
              <w:t>1. Tuân thủ quy định của pháp luật về nuôi con nuôi có yếu tố nước ngoài và các Điều ước quốc tế về nuôi con nuôi mà Việt Nam là thành viên.</w:t>
            </w:r>
          </w:p>
          <w:p w14:paraId="5D503433" w14:textId="77777777" w:rsidR="001A2C23" w:rsidRPr="00267177" w:rsidRDefault="001A2C23" w:rsidP="00267177">
            <w:pPr>
              <w:spacing w:after="60" w:line="276" w:lineRule="auto"/>
              <w:jc w:val="both"/>
              <w:rPr>
                <w:rFonts w:ascii="Times New Roman" w:hAnsi="Times New Roman" w:cs="Times New Roman"/>
                <w:spacing w:val="-6"/>
                <w:sz w:val="26"/>
                <w:szCs w:val="26"/>
              </w:rPr>
            </w:pPr>
            <w:r w:rsidRPr="00267177">
              <w:rPr>
                <w:rFonts w:ascii="Times New Roman" w:hAnsi="Times New Roman" w:cs="Times New Roman"/>
                <w:spacing w:val="-6"/>
                <w:sz w:val="26"/>
                <w:szCs w:val="26"/>
              </w:rPr>
              <w:t>2. Thực hiện đúng chức năng, nhiệm vụ, quyền hạn của mỗi cơ quan đơn vị phối hợp.</w:t>
            </w:r>
          </w:p>
          <w:p w14:paraId="502E2622" w14:textId="447AAC5A" w:rsidR="00F877A5" w:rsidRPr="00267177" w:rsidRDefault="001A2C23" w:rsidP="00267177">
            <w:pPr>
              <w:spacing w:after="60" w:line="276" w:lineRule="auto"/>
              <w:jc w:val="both"/>
              <w:rPr>
                <w:rFonts w:ascii="Times New Roman" w:hAnsi="Times New Roman" w:cs="Times New Roman"/>
                <w:b/>
                <w:bCs/>
                <w:sz w:val="26"/>
                <w:szCs w:val="26"/>
              </w:rPr>
            </w:pPr>
            <w:r w:rsidRPr="00267177">
              <w:rPr>
                <w:rFonts w:ascii="Times New Roman" w:hAnsi="Times New Roman" w:cs="Times New Roman"/>
                <w:sz w:val="26"/>
                <w:szCs w:val="26"/>
              </w:rPr>
              <w:t>3. Bảo đảm tính chủ động, thường xuyên, chặt chẽ, kịp thời, đúng quy trình, thủ tục trong quá trình phối hợp giải quyết việc nuôi con nuôi có yếu tố nước ngoài.</w:t>
            </w:r>
          </w:p>
        </w:tc>
        <w:tc>
          <w:tcPr>
            <w:tcW w:w="1713" w:type="pct"/>
            <w:shd w:val="clear" w:color="auto" w:fill="FFFFFF" w:themeFill="background1"/>
          </w:tcPr>
          <w:p w14:paraId="1579C6A3" w14:textId="16B0096B" w:rsidR="00F877A5" w:rsidRPr="00267177" w:rsidRDefault="001A2C23" w:rsidP="00267177">
            <w:pPr>
              <w:spacing w:after="60" w:line="276" w:lineRule="auto"/>
              <w:jc w:val="both"/>
              <w:rPr>
                <w:rFonts w:ascii="Times New Roman" w:hAnsi="Times New Roman" w:cs="Times New Roman"/>
                <w:sz w:val="26"/>
                <w:szCs w:val="26"/>
              </w:rPr>
            </w:pPr>
            <w:r w:rsidRPr="00267177">
              <w:rPr>
                <w:rFonts w:ascii="Times New Roman" w:hAnsi="Times New Roman" w:cs="Times New Roman"/>
                <w:sz w:val="26"/>
                <w:szCs w:val="26"/>
              </w:rPr>
              <w:t>K</w:t>
            </w:r>
            <w:r w:rsidRPr="00267177">
              <w:rPr>
                <w:rFonts w:ascii="Times New Roman" w:hAnsi="Times New Roman" w:cs="Times New Roman"/>
                <w:sz w:val="26"/>
                <w:szCs w:val="26"/>
                <w:lang w:val="nl-NL"/>
              </w:rPr>
              <w:t>ế thừa các quy định tại Quyết định số 17/2019/QĐ-UBND ngày 08/10/2029 của Ủy ban nhân dân tỉnh Bắc Kạn (cũ)</w:t>
            </w:r>
          </w:p>
        </w:tc>
      </w:tr>
      <w:tr w:rsidR="00AD6C67" w:rsidRPr="00267177" w14:paraId="067B9AAD" w14:textId="77777777" w:rsidTr="003D6AE5">
        <w:tc>
          <w:tcPr>
            <w:tcW w:w="1644" w:type="pct"/>
            <w:shd w:val="clear" w:color="auto" w:fill="FFFFFF" w:themeFill="background1"/>
          </w:tcPr>
          <w:p w14:paraId="78AF5B28" w14:textId="77777777" w:rsidR="00AD6C67" w:rsidRPr="00267177" w:rsidRDefault="00AD6C67" w:rsidP="00267177">
            <w:pPr>
              <w:pStyle w:val="NormalWeb"/>
              <w:shd w:val="clear" w:color="auto" w:fill="FFFFFF"/>
              <w:spacing w:before="0" w:beforeAutospacing="0" w:after="60" w:afterAutospacing="0" w:line="276" w:lineRule="auto"/>
              <w:jc w:val="both"/>
              <w:rPr>
                <w:color w:val="000000"/>
                <w:sz w:val="26"/>
                <w:szCs w:val="26"/>
                <w:lang w:val="vi-VN"/>
              </w:rPr>
            </w:pPr>
            <w:bookmarkStart w:id="1" w:name="dieu_3_1"/>
            <w:r w:rsidRPr="00267177">
              <w:rPr>
                <w:b/>
                <w:bCs/>
                <w:color w:val="000000"/>
                <w:sz w:val="26"/>
                <w:szCs w:val="26"/>
                <w:lang w:val="vi-VN"/>
              </w:rPr>
              <w:t>Điều 3. Hình thức phối hợp</w:t>
            </w:r>
            <w:bookmarkEnd w:id="1"/>
          </w:p>
          <w:p w14:paraId="7A491213" w14:textId="77777777" w:rsidR="00AD6C67" w:rsidRPr="00267177" w:rsidRDefault="00AD6C67" w:rsidP="00267177">
            <w:pPr>
              <w:pStyle w:val="NormalWeb"/>
              <w:shd w:val="clear" w:color="auto" w:fill="FFFFFF"/>
              <w:spacing w:before="0" w:beforeAutospacing="0" w:after="60" w:afterAutospacing="0" w:line="276" w:lineRule="auto"/>
              <w:jc w:val="both"/>
              <w:rPr>
                <w:color w:val="000000"/>
                <w:sz w:val="26"/>
                <w:szCs w:val="26"/>
                <w:lang w:val="vi-VN"/>
              </w:rPr>
            </w:pPr>
            <w:r w:rsidRPr="00267177">
              <w:rPr>
                <w:color w:val="000000"/>
                <w:sz w:val="26"/>
                <w:szCs w:val="26"/>
                <w:lang w:val="vi-VN"/>
              </w:rPr>
              <w:t>1. Trao đổi ý kiến bằng văn bản hoặc cung cấp thông tin bằng văn bản theo yêu cầu của cơ quan chủ trì, cơ quan phối hợp.</w:t>
            </w:r>
          </w:p>
          <w:p w14:paraId="60476F8B" w14:textId="77777777" w:rsidR="00AD6C67" w:rsidRPr="00267177" w:rsidRDefault="00AD6C67" w:rsidP="00267177">
            <w:pPr>
              <w:pStyle w:val="NormalWeb"/>
              <w:shd w:val="clear" w:color="auto" w:fill="FFFFFF"/>
              <w:spacing w:before="0" w:beforeAutospacing="0" w:after="60" w:afterAutospacing="0" w:line="276" w:lineRule="auto"/>
              <w:jc w:val="both"/>
              <w:rPr>
                <w:color w:val="000000"/>
                <w:sz w:val="26"/>
                <w:szCs w:val="26"/>
                <w:lang w:val="vi-VN"/>
              </w:rPr>
            </w:pPr>
            <w:r w:rsidRPr="00267177">
              <w:rPr>
                <w:color w:val="000000"/>
                <w:sz w:val="26"/>
                <w:szCs w:val="26"/>
                <w:lang w:val="vi-VN"/>
              </w:rPr>
              <w:t>2. Tổ chức họp liên ngành.</w:t>
            </w:r>
          </w:p>
          <w:p w14:paraId="2F8EFF17" w14:textId="3BF40C33" w:rsidR="00AD6C67" w:rsidRPr="00267177" w:rsidRDefault="00AD6C67" w:rsidP="00267177">
            <w:pPr>
              <w:pStyle w:val="NormalWeb"/>
              <w:shd w:val="clear" w:color="auto" w:fill="FFFFFF"/>
              <w:spacing w:before="0" w:beforeAutospacing="0" w:after="60" w:afterAutospacing="0" w:line="276" w:lineRule="auto"/>
              <w:jc w:val="both"/>
              <w:rPr>
                <w:color w:val="000000"/>
                <w:sz w:val="26"/>
                <w:szCs w:val="26"/>
                <w:lang w:val="vi-VN"/>
              </w:rPr>
            </w:pPr>
            <w:r w:rsidRPr="00267177">
              <w:rPr>
                <w:color w:val="000000"/>
                <w:sz w:val="26"/>
                <w:szCs w:val="26"/>
                <w:lang w:val="vi-VN"/>
              </w:rPr>
              <w:t>3. Tổ chức hội nghị sơ kết, tổng kết.</w:t>
            </w:r>
          </w:p>
          <w:p w14:paraId="2C33996F" w14:textId="77777777" w:rsidR="00AD6C67" w:rsidRPr="00267177" w:rsidRDefault="00AD6C67" w:rsidP="00267177">
            <w:pPr>
              <w:pStyle w:val="NormalWeb"/>
              <w:shd w:val="clear" w:color="auto" w:fill="FFFFFF"/>
              <w:spacing w:before="0" w:beforeAutospacing="0" w:after="60" w:afterAutospacing="0" w:line="276" w:lineRule="auto"/>
              <w:jc w:val="both"/>
              <w:rPr>
                <w:color w:val="000000"/>
                <w:sz w:val="26"/>
                <w:szCs w:val="26"/>
                <w:lang w:val="vi-VN"/>
              </w:rPr>
            </w:pPr>
            <w:r w:rsidRPr="00267177">
              <w:rPr>
                <w:color w:val="000000"/>
                <w:sz w:val="26"/>
                <w:szCs w:val="26"/>
                <w:lang w:val="vi-VN"/>
              </w:rPr>
              <w:t>4. Thành lập các đoàn kiểm tra liên ngành.</w:t>
            </w:r>
          </w:p>
          <w:p w14:paraId="4555FD57" w14:textId="66619FD8" w:rsidR="00AD6C67" w:rsidRPr="00267177" w:rsidRDefault="00AD6C67" w:rsidP="00267177">
            <w:pPr>
              <w:pStyle w:val="NormalWeb"/>
              <w:shd w:val="clear" w:color="auto" w:fill="FFFFFF"/>
              <w:spacing w:before="0" w:beforeAutospacing="0" w:after="60" w:afterAutospacing="0" w:line="276" w:lineRule="auto"/>
              <w:jc w:val="both"/>
              <w:rPr>
                <w:b/>
                <w:bCs/>
                <w:color w:val="000000"/>
                <w:sz w:val="26"/>
                <w:szCs w:val="26"/>
                <w:lang w:val="vi-VN"/>
              </w:rPr>
            </w:pPr>
            <w:r w:rsidRPr="00267177">
              <w:rPr>
                <w:color w:val="000000"/>
                <w:sz w:val="26"/>
                <w:szCs w:val="26"/>
                <w:lang w:val="vi-VN"/>
              </w:rPr>
              <w:lastRenderedPageBreak/>
              <w:t xml:space="preserve">5. </w:t>
            </w:r>
            <w:r w:rsidR="001A2C23" w:rsidRPr="00267177">
              <w:rPr>
                <w:color w:val="000000"/>
                <w:sz w:val="26"/>
                <w:szCs w:val="26"/>
                <w:lang w:val="vi-VN"/>
              </w:rPr>
              <w:t>Các hình thức phù hợp khác theo quy định của pháp luật</w:t>
            </w:r>
          </w:p>
        </w:tc>
        <w:tc>
          <w:tcPr>
            <w:tcW w:w="1642" w:type="pct"/>
            <w:shd w:val="clear" w:color="auto" w:fill="FFFFFF" w:themeFill="background1"/>
          </w:tcPr>
          <w:p w14:paraId="79C0F5FC" w14:textId="77777777" w:rsidR="00220643" w:rsidRPr="00267177" w:rsidRDefault="00220643" w:rsidP="00267177">
            <w:pPr>
              <w:spacing w:after="60" w:line="276" w:lineRule="auto"/>
              <w:jc w:val="both"/>
              <w:rPr>
                <w:rFonts w:ascii="Times New Roman" w:hAnsi="Times New Roman" w:cs="Times New Roman"/>
                <w:sz w:val="26"/>
                <w:szCs w:val="26"/>
              </w:rPr>
            </w:pPr>
            <w:r w:rsidRPr="00267177">
              <w:rPr>
                <w:rFonts w:ascii="Times New Roman" w:hAnsi="Times New Roman" w:cs="Times New Roman"/>
                <w:b/>
                <w:bCs/>
                <w:sz w:val="26"/>
                <w:szCs w:val="26"/>
              </w:rPr>
              <w:lastRenderedPageBreak/>
              <w:t>Điều 4. Hình thức phối hợp</w:t>
            </w:r>
          </w:p>
          <w:p w14:paraId="5BC11A5E" w14:textId="52E517CE" w:rsidR="00AD6C67" w:rsidRPr="00267177" w:rsidRDefault="001A2C23" w:rsidP="00267177">
            <w:pPr>
              <w:spacing w:after="60" w:line="276" w:lineRule="auto"/>
              <w:jc w:val="both"/>
              <w:rPr>
                <w:rFonts w:ascii="Times New Roman" w:hAnsi="Times New Roman" w:cs="Times New Roman"/>
                <w:sz w:val="26"/>
                <w:szCs w:val="26"/>
              </w:rPr>
            </w:pPr>
            <w:r w:rsidRPr="00436FA5">
              <w:rPr>
                <w:rFonts w:ascii="Times New Roman" w:hAnsi="Times New Roman" w:cs="Times New Roman"/>
                <w:sz w:val="26"/>
                <w:szCs w:val="26"/>
              </w:rPr>
              <w:t xml:space="preserve">     </w:t>
            </w:r>
            <w:r w:rsidR="00220643" w:rsidRPr="00267177">
              <w:rPr>
                <w:rFonts w:ascii="Times New Roman" w:hAnsi="Times New Roman" w:cs="Times New Roman"/>
                <w:sz w:val="26"/>
                <w:szCs w:val="26"/>
              </w:rPr>
              <w:t>(giữ nguyên)</w:t>
            </w:r>
          </w:p>
          <w:p w14:paraId="0EE4C149" w14:textId="4A04CA2B" w:rsidR="00220643" w:rsidRPr="00267177" w:rsidRDefault="00220643" w:rsidP="00267177">
            <w:pPr>
              <w:spacing w:after="60" w:line="276" w:lineRule="auto"/>
              <w:jc w:val="both"/>
              <w:rPr>
                <w:rFonts w:ascii="Times New Roman" w:hAnsi="Times New Roman" w:cs="Times New Roman"/>
                <w:sz w:val="26"/>
                <w:szCs w:val="26"/>
              </w:rPr>
            </w:pPr>
          </w:p>
        </w:tc>
        <w:tc>
          <w:tcPr>
            <w:tcW w:w="1713" w:type="pct"/>
            <w:shd w:val="clear" w:color="auto" w:fill="FFFFFF" w:themeFill="background1"/>
          </w:tcPr>
          <w:p w14:paraId="78D7B65A" w14:textId="0C51B4AB" w:rsidR="00AD6C67" w:rsidRPr="00267177" w:rsidRDefault="007A2075" w:rsidP="00267177">
            <w:pPr>
              <w:pStyle w:val="BodyTextIndent"/>
              <w:spacing w:before="0" w:after="60" w:line="276" w:lineRule="auto"/>
              <w:ind w:left="89" w:right="139" w:firstLine="0"/>
              <w:rPr>
                <w:rFonts w:ascii="Times New Roman" w:hAnsi="Times New Roman"/>
                <w:szCs w:val="26"/>
              </w:rPr>
            </w:pPr>
            <w:r w:rsidRPr="00267177">
              <w:rPr>
                <w:rFonts w:ascii="Times New Roman" w:hAnsi="Times New Roman"/>
                <w:szCs w:val="26"/>
              </w:rPr>
              <w:t xml:space="preserve">- Giữ nguyên </w:t>
            </w:r>
            <w:r w:rsidR="0028302D" w:rsidRPr="00267177">
              <w:rPr>
                <w:rFonts w:ascii="Times New Roman" w:hAnsi="Times New Roman"/>
                <w:szCs w:val="26"/>
              </w:rPr>
              <w:t xml:space="preserve">các </w:t>
            </w:r>
            <w:r w:rsidRPr="00267177">
              <w:rPr>
                <w:rFonts w:ascii="Times New Roman" w:hAnsi="Times New Roman"/>
                <w:szCs w:val="26"/>
              </w:rPr>
              <w:t>hình thức ph</w:t>
            </w:r>
            <w:r w:rsidR="0028302D" w:rsidRPr="00267177">
              <w:rPr>
                <w:rFonts w:ascii="Times New Roman" w:hAnsi="Times New Roman"/>
                <w:szCs w:val="26"/>
              </w:rPr>
              <w:t>ố</w:t>
            </w:r>
            <w:r w:rsidRPr="00267177">
              <w:rPr>
                <w:rFonts w:ascii="Times New Roman" w:hAnsi="Times New Roman"/>
                <w:szCs w:val="26"/>
              </w:rPr>
              <w:t>i hợp</w:t>
            </w:r>
          </w:p>
        </w:tc>
      </w:tr>
      <w:tr w:rsidR="00F33C6E" w:rsidRPr="00267177" w14:paraId="667E9068" w14:textId="77777777" w:rsidTr="003D6AE5">
        <w:tc>
          <w:tcPr>
            <w:tcW w:w="1644" w:type="pct"/>
            <w:shd w:val="clear" w:color="auto" w:fill="FFFFFF" w:themeFill="background1"/>
          </w:tcPr>
          <w:p w14:paraId="673CEA4B" w14:textId="77777777" w:rsidR="00365405" w:rsidRPr="00267177" w:rsidRDefault="00365405" w:rsidP="00267177">
            <w:pPr>
              <w:spacing w:after="60" w:line="276" w:lineRule="auto"/>
              <w:jc w:val="both"/>
              <w:rPr>
                <w:rFonts w:ascii="Times New Roman" w:hAnsi="Times New Roman" w:cs="Times New Roman"/>
                <w:b/>
                <w:bCs/>
                <w:sz w:val="26"/>
                <w:szCs w:val="26"/>
              </w:rPr>
            </w:pPr>
            <w:r w:rsidRPr="00267177">
              <w:rPr>
                <w:rFonts w:ascii="Times New Roman" w:hAnsi="Times New Roman" w:cs="Times New Roman"/>
                <w:b/>
                <w:bCs/>
                <w:sz w:val="26"/>
                <w:szCs w:val="26"/>
              </w:rPr>
              <w:t>Chương II</w:t>
            </w:r>
          </w:p>
          <w:p w14:paraId="26F52500" w14:textId="77777777" w:rsidR="00365405" w:rsidRPr="00267177" w:rsidRDefault="00365405" w:rsidP="00267177">
            <w:pPr>
              <w:spacing w:after="60" w:line="276" w:lineRule="auto"/>
              <w:jc w:val="both"/>
              <w:rPr>
                <w:rFonts w:ascii="Times New Roman" w:hAnsi="Times New Roman" w:cs="Times New Roman"/>
                <w:b/>
                <w:bCs/>
                <w:sz w:val="26"/>
                <w:szCs w:val="26"/>
              </w:rPr>
            </w:pPr>
            <w:r w:rsidRPr="00267177">
              <w:rPr>
                <w:rFonts w:ascii="Times New Roman" w:hAnsi="Times New Roman" w:cs="Times New Roman"/>
                <w:b/>
                <w:bCs/>
                <w:sz w:val="26"/>
                <w:szCs w:val="26"/>
              </w:rPr>
              <w:t xml:space="preserve">NỘI DUNG PHỐI HỢP TRONG GIẢI QUYẾT VIỆC NUÔI CON NUÔI CÓ YẾU TỐ NƯỚC NGOÀI </w:t>
            </w:r>
          </w:p>
          <w:p w14:paraId="63F18265" w14:textId="77777777" w:rsidR="0028302D" w:rsidRPr="00436FA5" w:rsidRDefault="0028302D" w:rsidP="00267177">
            <w:pPr>
              <w:pStyle w:val="NormalWeb"/>
              <w:shd w:val="clear" w:color="auto" w:fill="FFFFFF"/>
              <w:spacing w:before="0" w:beforeAutospacing="0" w:after="60" w:afterAutospacing="0" w:line="276" w:lineRule="auto"/>
              <w:ind w:right="192"/>
              <w:jc w:val="both"/>
              <w:rPr>
                <w:b/>
                <w:bCs/>
                <w:sz w:val="26"/>
                <w:szCs w:val="26"/>
                <w:lang w:val="vi-VN"/>
              </w:rPr>
            </w:pPr>
            <w:r w:rsidRPr="00267177">
              <w:rPr>
                <w:b/>
                <w:bCs/>
                <w:sz w:val="26"/>
                <w:szCs w:val="26"/>
                <w:lang w:val="vi-VN"/>
              </w:rPr>
              <w:t xml:space="preserve">Điều 4. Phối hợp trong việc đưa trẻ em vào Cơ sở Bảo trợ xã hội tổng hợp tỉnh. </w:t>
            </w:r>
          </w:p>
          <w:p w14:paraId="61BC1F12" w14:textId="77777777" w:rsidR="00267177" w:rsidRPr="00267177" w:rsidRDefault="00267177" w:rsidP="00267177">
            <w:pPr>
              <w:pStyle w:val="NormalWeb"/>
              <w:shd w:val="clear" w:color="auto" w:fill="FFFFFF"/>
              <w:spacing w:before="0" w:beforeAutospacing="0" w:after="60" w:afterAutospacing="0" w:line="276" w:lineRule="auto"/>
              <w:ind w:right="192"/>
              <w:jc w:val="both"/>
              <w:rPr>
                <w:color w:val="000000"/>
                <w:sz w:val="26"/>
                <w:szCs w:val="26"/>
                <w:shd w:val="clear" w:color="auto" w:fill="FFFFFF"/>
                <w:lang w:val="vi-VN"/>
              </w:rPr>
            </w:pPr>
            <w:r w:rsidRPr="00267177">
              <w:rPr>
                <w:color w:val="000000"/>
                <w:sz w:val="26"/>
                <w:szCs w:val="26"/>
                <w:shd w:val="clear" w:color="auto" w:fill="FFFFFF"/>
                <w:lang w:val="vi-VN"/>
              </w:rPr>
              <w:t xml:space="preserve">1. Sau khi nhận được hồ sơ đề nghị tiếp nhận trẻ em thuộc các đối tượng quy định tại điểm a, c khoản 1 Điều 25 Nghị định số 136/2013/NĐ-CP ngày 21/10/2013 của Chính phủ quy định chính sách trợ giúp xã hội đối với đối tượng bảo trợ xã hội vào Cơ sở Bảo trợ xã hội tổng hợp tỉnh. Chủ tịch Ủy ban nhân dân cấp xã, Hội đồng xét duyệt cấp xã, Phòng Lao động - Thương binh và Xã hội, Chủ tịch Ủy ban nhân dân cấp huyện có trách nhiệm thực hiện các quy trình giải quyết theo quy định tại khoản 1 Điều 41 Nghị định 103/2017/NĐ-CP Quy định về thành lập, tổ chức, hoạt động, giải thể và quản lý các cơ sở trợ giúp xã hội. </w:t>
            </w:r>
          </w:p>
          <w:p w14:paraId="7E38A6AF" w14:textId="0900E975" w:rsidR="00F33C6E" w:rsidRPr="00267177" w:rsidRDefault="00267177" w:rsidP="00267177">
            <w:pPr>
              <w:pStyle w:val="BodyTextIndent"/>
              <w:spacing w:before="0" w:after="60" w:line="276" w:lineRule="auto"/>
              <w:ind w:left="45" w:right="53" w:firstLine="0"/>
              <w:rPr>
                <w:rFonts w:ascii="Times New Roman" w:hAnsi="Times New Roman"/>
                <w:szCs w:val="26"/>
              </w:rPr>
            </w:pPr>
            <w:r w:rsidRPr="00267177">
              <w:rPr>
                <w:rFonts w:ascii="Times New Roman" w:hAnsi="Times New Roman"/>
                <w:color w:val="000000"/>
                <w:szCs w:val="26"/>
                <w:shd w:val="clear" w:color="auto" w:fill="FFFFFF"/>
              </w:rPr>
              <w:t xml:space="preserve">2. Người đứng đầu Cơ sở Bảo trợ xã hội tổng hợp tỉnh có trách nhiệm tiếp nhận trẻ theo văn bản đề nghị của Chủ tịch Ủy ban nhân dân cấp huyện. Trường hợp đối tượng không </w:t>
            </w:r>
            <w:r w:rsidRPr="00267177">
              <w:rPr>
                <w:rFonts w:ascii="Times New Roman" w:hAnsi="Times New Roman"/>
                <w:color w:val="000000"/>
                <w:szCs w:val="26"/>
                <w:shd w:val="clear" w:color="auto" w:fill="FFFFFF"/>
              </w:rPr>
              <w:lastRenderedPageBreak/>
              <w:t>được tiếp nhận vào cơ sở thì người đứng đầu cơ sở phải trả lời ngay bằng văn bản và nêu rõ lý do.</w:t>
            </w:r>
          </w:p>
        </w:tc>
        <w:tc>
          <w:tcPr>
            <w:tcW w:w="1642" w:type="pct"/>
            <w:shd w:val="clear" w:color="auto" w:fill="FFFFFF" w:themeFill="background1"/>
          </w:tcPr>
          <w:p w14:paraId="1CF6696C" w14:textId="77777777" w:rsidR="00365405" w:rsidRPr="00267177" w:rsidRDefault="00365405" w:rsidP="00267177">
            <w:pPr>
              <w:spacing w:after="60" w:line="276" w:lineRule="auto"/>
              <w:rPr>
                <w:rFonts w:ascii="Times New Roman" w:hAnsi="Times New Roman" w:cs="Times New Roman"/>
                <w:b/>
                <w:bCs/>
                <w:sz w:val="26"/>
                <w:szCs w:val="26"/>
              </w:rPr>
            </w:pPr>
            <w:bookmarkStart w:id="2" w:name="chuong_2"/>
            <w:r w:rsidRPr="00267177">
              <w:rPr>
                <w:rFonts w:ascii="Times New Roman" w:hAnsi="Times New Roman" w:cs="Times New Roman"/>
                <w:b/>
                <w:bCs/>
                <w:sz w:val="26"/>
                <w:szCs w:val="26"/>
              </w:rPr>
              <w:lastRenderedPageBreak/>
              <w:t>Chương II</w:t>
            </w:r>
            <w:bookmarkEnd w:id="2"/>
          </w:p>
          <w:p w14:paraId="557D87B1" w14:textId="77777777" w:rsidR="0028302D" w:rsidRPr="00267177" w:rsidRDefault="0028302D" w:rsidP="00267177">
            <w:pPr>
              <w:spacing w:after="60" w:line="276" w:lineRule="auto"/>
              <w:jc w:val="both"/>
              <w:rPr>
                <w:rFonts w:ascii="Times New Roman" w:hAnsi="Times New Roman" w:cs="Times New Roman"/>
                <w:b/>
                <w:bCs/>
                <w:sz w:val="26"/>
                <w:szCs w:val="26"/>
              </w:rPr>
            </w:pPr>
            <w:r w:rsidRPr="00267177">
              <w:rPr>
                <w:rFonts w:ascii="Times New Roman" w:hAnsi="Times New Roman" w:cs="Times New Roman"/>
                <w:b/>
                <w:bCs/>
                <w:sz w:val="26"/>
                <w:szCs w:val="26"/>
              </w:rPr>
              <w:t xml:space="preserve">NỘI DUNG PHỐI HỢP TRONG GIẢI QUYẾT VIỆC NUÔI CON NUÔI CÓ YẾU TỐ NƯỚC NGOÀI </w:t>
            </w:r>
          </w:p>
          <w:p w14:paraId="4E27502E" w14:textId="77777777" w:rsidR="00165696" w:rsidRPr="00165696" w:rsidRDefault="00165696" w:rsidP="00165696">
            <w:pPr>
              <w:spacing w:after="60" w:line="276" w:lineRule="auto"/>
              <w:jc w:val="both"/>
              <w:rPr>
                <w:rFonts w:ascii="Times New Roman" w:hAnsi="Times New Roman" w:cs="Times New Roman"/>
                <w:b/>
                <w:bCs/>
                <w:sz w:val="26"/>
                <w:szCs w:val="26"/>
              </w:rPr>
            </w:pPr>
            <w:r w:rsidRPr="00165696">
              <w:rPr>
                <w:rFonts w:ascii="Times New Roman" w:hAnsi="Times New Roman" w:cs="Times New Roman"/>
                <w:b/>
                <w:bCs/>
                <w:sz w:val="26"/>
                <w:szCs w:val="26"/>
              </w:rPr>
              <w:t>Điều 5. Phối hợp trong việc tìm người tạm thời nuôi dưỡng và tiếp nhận trẻ em bị bỏ rơi vào cơ sở trợ giúp xã hội</w:t>
            </w:r>
          </w:p>
          <w:p w14:paraId="553BC82E" w14:textId="77777777" w:rsidR="00165696" w:rsidRPr="00165696" w:rsidRDefault="00165696" w:rsidP="00165696">
            <w:pPr>
              <w:spacing w:after="60" w:line="276" w:lineRule="auto"/>
              <w:jc w:val="both"/>
              <w:rPr>
                <w:rFonts w:ascii="Times New Roman" w:hAnsi="Times New Roman" w:cs="Times New Roman"/>
                <w:sz w:val="26"/>
                <w:szCs w:val="26"/>
              </w:rPr>
            </w:pPr>
            <w:r w:rsidRPr="00165696">
              <w:rPr>
                <w:rFonts w:ascii="Times New Roman" w:hAnsi="Times New Roman" w:cs="Times New Roman"/>
                <w:b/>
                <w:bCs/>
                <w:sz w:val="26"/>
                <w:szCs w:val="26"/>
              </w:rPr>
              <w:t>1</w:t>
            </w:r>
            <w:r w:rsidRPr="00165696">
              <w:rPr>
                <w:rFonts w:ascii="Times New Roman" w:hAnsi="Times New Roman" w:cs="Times New Roman"/>
                <w:sz w:val="26"/>
                <w:szCs w:val="26"/>
              </w:rPr>
              <w:t>. Ủy ban nhân dân cấp xã nơi phát hiện trẻ</w:t>
            </w:r>
            <w:r w:rsidRPr="00165696">
              <w:rPr>
                <w:rFonts w:ascii="Times New Roman" w:hAnsi="Times New Roman" w:cs="Times New Roman"/>
                <w:b/>
                <w:bCs/>
                <w:sz w:val="26"/>
                <w:szCs w:val="26"/>
              </w:rPr>
              <w:t xml:space="preserve"> </w:t>
            </w:r>
            <w:r w:rsidRPr="00165696">
              <w:rPr>
                <w:rFonts w:ascii="Times New Roman" w:hAnsi="Times New Roman" w:cs="Times New Roman"/>
                <w:sz w:val="26"/>
                <w:szCs w:val="26"/>
              </w:rPr>
              <w:t>em bị bỏ rơi có trách nhiệm lập hồ sơ của trẻ em bị bỏ rơi và tìm người hoặc tổ chức tạm thời nuôi dưỡng trẻ em. Nếu có cá nhân, gia đình đăng ký nhận chăm sóc thay thế trẻ em thì lựa chọn gia đình, cá nhân nhận chăm sóc thay thế theo quy định. Trường hợp không có cá nhân, gia đình nào đăng ký nhận chăm sóc thay thế hoặc tạm thời nuôi dưỡng trẻ em thì Ủy ban nhân dân cấp xã tiến hành lập hồ sơ chuyển trẻ em vào cơ sở trợ giúp xã hội gần nhất trên địa bàn tỉnh.</w:t>
            </w:r>
          </w:p>
          <w:p w14:paraId="717B73E2" w14:textId="77777777" w:rsidR="00165696" w:rsidRPr="00165696" w:rsidRDefault="00165696" w:rsidP="00165696">
            <w:pPr>
              <w:spacing w:after="60" w:line="276" w:lineRule="auto"/>
              <w:jc w:val="both"/>
              <w:rPr>
                <w:rFonts w:ascii="Times New Roman" w:hAnsi="Times New Roman" w:cs="Times New Roman"/>
                <w:sz w:val="26"/>
                <w:szCs w:val="26"/>
              </w:rPr>
            </w:pPr>
            <w:r w:rsidRPr="00165696">
              <w:rPr>
                <w:rFonts w:ascii="Times New Roman" w:hAnsi="Times New Roman" w:cs="Times New Roman"/>
                <w:sz w:val="26"/>
                <w:szCs w:val="26"/>
              </w:rPr>
              <w:t xml:space="preserve">Trường hợp người tạm thời nuôi dưỡng không còn đủ khả năng tiếp tục nuôi dưỡng hoặc không còn nguyện vọng tạm thời nuôi dưỡng, chăm sóc trẻ em hoặc hết thời hạn niêm yết, thông báo tìm cha mẹ đẻ mà không tìm được cha, mẹ đẻ hoặc không có người nhận trẻ em </w:t>
            </w:r>
            <w:r w:rsidRPr="00165696">
              <w:rPr>
                <w:rFonts w:ascii="Times New Roman" w:hAnsi="Times New Roman" w:cs="Times New Roman"/>
                <w:sz w:val="26"/>
                <w:szCs w:val="26"/>
              </w:rPr>
              <w:lastRenderedPageBreak/>
              <w:t>làm con nuôi thì Ủy ban nhân dân cấp xã nơi trẻ em bị bỏ rơi lập hồ sơ đưa trẻ em vào cơ sở trợ giúp xã hội theo quy định. Nếu có người nhận trẻ em làm con nuôi thì Ủy ban nhân dân cấp xã nơi phát hiện trẻ em bị bỏ rơi xem xét, giải quyết theo quy định pháp luật.</w:t>
            </w:r>
          </w:p>
          <w:p w14:paraId="237651A6" w14:textId="2819A9E0" w:rsidR="00165696" w:rsidRPr="00165696" w:rsidRDefault="00165696" w:rsidP="00165696">
            <w:pPr>
              <w:spacing w:after="60" w:line="276" w:lineRule="auto"/>
              <w:jc w:val="both"/>
              <w:rPr>
                <w:rFonts w:ascii="Times New Roman" w:hAnsi="Times New Roman" w:cs="Times New Roman"/>
                <w:sz w:val="26"/>
                <w:szCs w:val="26"/>
              </w:rPr>
            </w:pPr>
            <w:r w:rsidRPr="00165696">
              <w:rPr>
                <w:rFonts w:ascii="Times New Roman" w:hAnsi="Times New Roman" w:cs="Times New Roman"/>
                <w:sz w:val="26"/>
                <w:szCs w:val="26"/>
              </w:rPr>
              <w:t>2. Ủy ban nhân dân cấp xã tiến hành niêm yết tại trụ sở Ủy ban nhân dân trong 7 ngày liên tục về việc trẻ bị bỏ rơi. Hết thời hạn niêm yết, nếu không có thông tin về cha, mẹ đẻ của trẻ, Ủy ban nhân dân cấp xã thông báo cho cá nhân hoặc tổ chức đang tạm thời nuôi dưỡng trẻ để tiến hành đăng ký khai sinh cho trẻ em theo quy định pháp luật về hộ tịch.</w:t>
            </w:r>
            <w:r w:rsidRPr="00165696">
              <w:rPr>
                <w:rFonts w:ascii="Times New Roman" w:hAnsi="Times New Roman" w:cs="Times New Roman"/>
                <w:i/>
                <w:iCs/>
                <w:sz w:val="26"/>
                <w:szCs w:val="26"/>
              </w:rPr>
              <w:t xml:space="preserve"> </w:t>
            </w:r>
          </w:p>
          <w:p w14:paraId="2B88A9AE" w14:textId="595B4531" w:rsidR="00F33C6E" w:rsidRPr="00165696" w:rsidRDefault="00F33C6E" w:rsidP="00E97145">
            <w:pPr>
              <w:spacing w:after="60" w:line="276" w:lineRule="auto"/>
              <w:jc w:val="both"/>
              <w:rPr>
                <w:rFonts w:ascii="Times New Roman" w:hAnsi="Times New Roman" w:cs="Times New Roman"/>
                <w:sz w:val="26"/>
                <w:szCs w:val="26"/>
              </w:rPr>
            </w:pPr>
          </w:p>
        </w:tc>
        <w:tc>
          <w:tcPr>
            <w:tcW w:w="1713" w:type="pct"/>
            <w:shd w:val="clear" w:color="auto" w:fill="FFFFFF" w:themeFill="background1"/>
          </w:tcPr>
          <w:p w14:paraId="29093DCD" w14:textId="77CD0F81" w:rsidR="00AF0584" w:rsidRPr="00267177" w:rsidRDefault="00117D3C" w:rsidP="00267177">
            <w:pPr>
              <w:autoSpaceDE w:val="0"/>
              <w:autoSpaceDN w:val="0"/>
              <w:adjustRightInd w:val="0"/>
              <w:spacing w:after="60" w:line="276" w:lineRule="auto"/>
              <w:ind w:right="108"/>
              <w:jc w:val="both"/>
              <w:rPr>
                <w:rFonts w:ascii="Times New Roman" w:hAnsi="Times New Roman" w:cs="Times New Roman"/>
                <w:iCs/>
                <w:sz w:val="26"/>
                <w:szCs w:val="26"/>
              </w:rPr>
            </w:pPr>
            <w:r w:rsidRPr="00267177">
              <w:rPr>
                <w:rFonts w:ascii="Times New Roman" w:hAnsi="Times New Roman" w:cs="Times New Roman"/>
                <w:iCs/>
                <w:sz w:val="26"/>
                <w:szCs w:val="26"/>
              </w:rPr>
              <w:lastRenderedPageBreak/>
              <w:t xml:space="preserve">     Quyết định số 17/2019/QĐ-UBND không quy định về về việc lập biên bản và đăng ký khai sinh cho trẻ em bị bỏ rơi. </w:t>
            </w:r>
            <w:r w:rsidR="00AF0584" w:rsidRPr="00267177">
              <w:rPr>
                <w:rFonts w:ascii="Times New Roman" w:hAnsi="Times New Roman" w:cs="Times New Roman"/>
                <w:iCs/>
                <w:sz w:val="26"/>
                <w:szCs w:val="26"/>
              </w:rPr>
              <w:t xml:space="preserve">Tuy nhiên, để giải quyết việc </w:t>
            </w:r>
            <w:r w:rsidRPr="00267177">
              <w:rPr>
                <w:rFonts w:ascii="Times New Roman" w:hAnsi="Times New Roman" w:cs="Times New Roman"/>
                <w:iCs/>
                <w:sz w:val="26"/>
                <w:szCs w:val="26"/>
              </w:rPr>
              <w:t>nuôi con nuôi</w:t>
            </w:r>
            <w:r w:rsidR="00AF0584" w:rsidRPr="00267177">
              <w:rPr>
                <w:rFonts w:ascii="Times New Roman" w:hAnsi="Times New Roman" w:cs="Times New Roman"/>
                <w:iCs/>
                <w:sz w:val="26"/>
                <w:szCs w:val="26"/>
              </w:rPr>
              <w:t xml:space="preserve"> </w:t>
            </w:r>
            <w:r w:rsidR="00567FF2" w:rsidRPr="00267177">
              <w:rPr>
                <w:rFonts w:ascii="Times New Roman" w:hAnsi="Times New Roman" w:cs="Times New Roman"/>
                <w:iCs/>
                <w:sz w:val="26"/>
                <w:szCs w:val="26"/>
              </w:rPr>
              <w:t xml:space="preserve">đối với trẻ em bị bỏ rơi thì </w:t>
            </w:r>
            <w:r w:rsidR="00AF0584" w:rsidRPr="00267177">
              <w:rPr>
                <w:rFonts w:ascii="Times New Roman" w:hAnsi="Times New Roman" w:cs="Times New Roman"/>
                <w:iCs/>
                <w:sz w:val="26"/>
                <w:szCs w:val="26"/>
              </w:rPr>
              <w:t>phải thực hiện đầy đủ các bước, quy trình trước khi đăng ký khai sinh cho trẻ</w:t>
            </w:r>
            <w:r w:rsidRPr="00267177">
              <w:rPr>
                <w:rFonts w:ascii="Times New Roman" w:hAnsi="Times New Roman" w:cs="Times New Roman"/>
                <w:iCs/>
                <w:sz w:val="26"/>
                <w:szCs w:val="26"/>
              </w:rPr>
              <w:t xml:space="preserve"> em,</w:t>
            </w:r>
            <w:r w:rsidR="00567FF2" w:rsidRPr="00267177">
              <w:rPr>
                <w:rFonts w:ascii="Times New Roman" w:hAnsi="Times New Roman" w:cs="Times New Roman"/>
                <w:iCs/>
                <w:sz w:val="26"/>
                <w:szCs w:val="26"/>
              </w:rPr>
              <w:t xml:space="preserve"> trong đó có lập biên bản về việc trẻ em bị bỏ rơi và tiếp nhận trẻ em vào cơ sở nuôi dưỡng</w:t>
            </w:r>
            <w:r w:rsidR="00AF0584" w:rsidRPr="00267177">
              <w:rPr>
                <w:rFonts w:ascii="Times New Roman" w:hAnsi="Times New Roman" w:cs="Times New Roman"/>
                <w:iCs/>
                <w:sz w:val="26"/>
                <w:szCs w:val="26"/>
              </w:rPr>
              <w:t xml:space="preserve">. Do đó, </w:t>
            </w:r>
            <w:r w:rsidR="003024A7" w:rsidRPr="00267177">
              <w:rPr>
                <w:rFonts w:ascii="Times New Roman" w:hAnsi="Times New Roman" w:cs="Times New Roman"/>
                <w:iCs/>
                <w:sz w:val="26"/>
                <w:szCs w:val="26"/>
              </w:rPr>
              <w:t xml:space="preserve">ngoài quy định về tiếp nhận trẻ em vào cơ sở nuôi dưỡng, </w:t>
            </w:r>
            <w:r w:rsidR="00AF0584" w:rsidRPr="00267177">
              <w:rPr>
                <w:rFonts w:ascii="Times New Roman" w:hAnsi="Times New Roman" w:cs="Times New Roman"/>
                <w:iCs/>
                <w:sz w:val="26"/>
                <w:szCs w:val="26"/>
              </w:rPr>
              <w:t xml:space="preserve">cơ quan tham mưu đã </w:t>
            </w:r>
            <w:r w:rsidRPr="00267177">
              <w:rPr>
                <w:rFonts w:ascii="Times New Roman" w:hAnsi="Times New Roman" w:cs="Times New Roman"/>
                <w:iCs/>
                <w:sz w:val="26"/>
                <w:szCs w:val="26"/>
              </w:rPr>
              <w:t>bổ sung</w:t>
            </w:r>
            <w:r w:rsidR="00AF0584" w:rsidRPr="00267177">
              <w:rPr>
                <w:rFonts w:ascii="Times New Roman" w:hAnsi="Times New Roman" w:cs="Times New Roman"/>
                <w:iCs/>
                <w:sz w:val="26"/>
                <w:szCs w:val="26"/>
              </w:rPr>
              <w:t xml:space="preserve"> </w:t>
            </w:r>
            <w:r w:rsidRPr="00267177">
              <w:rPr>
                <w:rFonts w:ascii="Times New Roman" w:hAnsi="Times New Roman" w:cs="Times New Roman"/>
                <w:iCs/>
                <w:sz w:val="26"/>
                <w:szCs w:val="26"/>
              </w:rPr>
              <w:t>quy định</w:t>
            </w:r>
            <w:r w:rsidR="00AF0584" w:rsidRPr="00267177">
              <w:rPr>
                <w:rFonts w:ascii="Times New Roman" w:hAnsi="Times New Roman" w:cs="Times New Roman"/>
                <w:iCs/>
                <w:sz w:val="26"/>
                <w:szCs w:val="26"/>
              </w:rPr>
              <w:t xml:space="preserve">: </w:t>
            </w:r>
            <w:r w:rsidR="003024A7" w:rsidRPr="00267177">
              <w:rPr>
                <w:rFonts w:ascii="Times New Roman" w:hAnsi="Times New Roman" w:cs="Times New Roman"/>
                <w:iCs/>
                <w:sz w:val="26"/>
                <w:szCs w:val="26"/>
              </w:rPr>
              <w:t>L</w:t>
            </w:r>
            <w:r w:rsidR="00AF0584" w:rsidRPr="00267177">
              <w:rPr>
                <w:rFonts w:ascii="Times New Roman" w:hAnsi="Times New Roman" w:cs="Times New Roman"/>
                <w:iCs/>
                <w:sz w:val="26"/>
                <w:szCs w:val="26"/>
              </w:rPr>
              <w:t>ập biên bản</w:t>
            </w:r>
            <w:r w:rsidR="003024A7" w:rsidRPr="00267177">
              <w:rPr>
                <w:rFonts w:ascii="Times New Roman" w:hAnsi="Times New Roman" w:cs="Times New Roman"/>
                <w:iCs/>
                <w:sz w:val="26"/>
                <w:szCs w:val="26"/>
              </w:rPr>
              <w:t xml:space="preserve"> về việc trẻ em bị bỏ rơi</w:t>
            </w:r>
            <w:r w:rsidR="00AF0584" w:rsidRPr="00267177">
              <w:rPr>
                <w:rFonts w:ascii="Times New Roman" w:hAnsi="Times New Roman" w:cs="Times New Roman"/>
                <w:iCs/>
                <w:sz w:val="26"/>
                <w:szCs w:val="26"/>
              </w:rPr>
              <w:t>, tìm người tạm thời nuôi dưỡng</w:t>
            </w:r>
            <w:r w:rsidR="003024A7" w:rsidRPr="00267177">
              <w:rPr>
                <w:rFonts w:ascii="Times New Roman" w:hAnsi="Times New Roman" w:cs="Times New Roman"/>
                <w:iCs/>
                <w:sz w:val="26"/>
                <w:szCs w:val="26"/>
              </w:rPr>
              <w:t xml:space="preserve"> và </w:t>
            </w:r>
            <w:r w:rsidR="00AF0584" w:rsidRPr="00267177">
              <w:rPr>
                <w:rFonts w:ascii="Times New Roman" w:hAnsi="Times New Roman" w:cs="Times New Roman"/>
                <w:iCs/>
                <w:sz w:val="26"/>
                <w:szCs w:val="26"/>
              </w:rPr>
              <w:t>đăng ký khai sinh cho trẻ</w:t>
            </w:r>
            <w:r w:rsidR="00567FF2" w:rsidRPr="00267177">
              <w:rPr>
                <w:rFonts w:ascii="Times New Roman" w:hAnsi="Times New Roman" w:cs="Times New Roman"/>
                <w:iCs/>
                <w:sz w:val="26"/>
                <w:szCs w:val="26"/>
              </w:rPr>
              <w:t xml:space="preserve"> em bị bỏ rơi. </w:t>
            </w:r>
          </w:p>
          <w:p w14:paraId="34E23E58" w14:textId="3064A880" w:rsidR="00F33C6E" w:rsidRPr="00267177" w:rsidRDefault="00567FF2" w:rsidP="00267177">
            <w:pPr>
              <w:autoSpaceDE w:val="0"/>
              <w:autoSpaceDN w:val="0"/>
              <w:adjustRightInd w:val="0"/>
              <w:spacing w:after="60" w:line="276" w:lineRule="auto"/>
              <w:ind w:left="144" w:right="108"/>
              <w:jc w:val="both"/>
              <w:rPr>
                <w:rFonts w:ascii="Times New Roman" w:hAnsi="Times New Roman" w:cs="Times New Roman"/>
                <w:b/>
                <w:bCs/>
                <w:sz w:val="26"/>
                <w:szCs w:val="26"/>
              </w:rPr>
            </w:pPr>
            <w:r w:rsidRPr="00267177">
              <w:rPr>
                <w:rFonts w:ascii="Times New Roman" w:hAnsi="Times New Roman" w:cs="Times New Roman"/>
                <w:sz w:val="26"/>
                <w:szCs w:val="26"/>
              </w:rPr>
              <w:t xml:space="preserve">Nội dung trên </w:t>
            </w:r>
            <w:r w:rsidR="00995149" w:rsidRPr="00267177">
              <w:rPr>
                <w:rFonts w:ascii="Times New Roman" w:hAnsi="Times New Roman" w:cs="Times New Roman"/>
                <w:sz w:val="26"/>
                <w:szCs w:val="26"/>
              </w:rPr>
              <w:t xml:space="preserve">cần có sự phối hợp chặt chẽ giữa các cơ quan: công an, y tế, </w:t>
            </w:r>
            <w:r w:rsidRPr="00267177">
              <w:rPr>
                <w:rFonts w:ascii="Times New Roman" w:hAnsi="Times New Roman" w:cs="Times New Roman"/>
                <w:sz w:val="26"/>
                <w:szCs w:val="26"/>
              </w:rPr>
              <w:t>Cơ sở nuôi dưỡng</w:t>
            </w:r>
            <w:r w:rsidR="003024A7" w:rsidRPr="00267177">
              <w:rPr>
                <w:rFonts w:ascii="Times New Roman" w:hAnsi="Times New Roman" w:cs="Times New Roman"/>
                <w:sz w:val="26"/>
                <w:szCs w:val="26"/>
              </w:rPr>
              <w:t xml:space="preserve"> và </w:t>
            </w:r>
            <w:r w:rsidR="00995149" w:rsidRPr="00267177">
              <w:rPr>
                <w:rFonts w:ascii="Times New Roman" w:hAnsi="Times New Roman" w:cs="Times New Roman"/>
                <w:sz w:val="26"/>
                <w:szCs w:val="26"/>
              </w:rPr>
              <w:t>UBND cấp xã.</w:t>
            </w:r>
          </w:p>
        </w:tc>
      </w:tr>
      <w:tr w:rsidR="00F33C6E" w:rsidRPr="00267177" w14:paraId="37B041C6" w14:textId="77777777" w:rsidTr="003D6AE5">
        <w:tc>
          <w:tcPr>
            <w:tcW w:w="1644" w:type="pct"/>
            <w:shd w:val="clear" w:color="auto" w:fill="FFFFFF"/>
          </w:tcPr>
          <w:p w14:paraId="6E1BDCEA" w14:textId="442FD5A9" w:rsidR="00045BE0" w:rsidRPr="00267177" w:rsidRDefault="00045BE0" w:rsidP="00267177">
            <w:pPr>
              <w:pStyle w:val="NormalWeb"/>
              <w:shd w:val="clear" w:color="auto" w:fill="FFFFFF"/>
              <w:spacing w:before="0" w:beforeAutospacing="0" w:after="60" w:afterAutospacing="0" w:line="276" w:lineRule="auto"/>
              <w:ind w:right="193"/>
              <w:jc w:val="both"/>
              <w:rPr>
                <w:b/>
                <w:bCs/>
                <w:color w:val="000000"/>
                <w:sz w:val="26"/>
                <w:szCs w:val="26"/>
                <w:shd w:val="clear" w:color="auto" w:fill="FFFFFF"/>
                <w:lang w:val="vi-VN"/>
              </w:rPr>
            </w:pPr>
            <w:bookmarkStart w:id="3" w:name="dieu_5"/>
            <w:r w:rsidRPr="00267177">
              <w:rPr>
                <w:b/>
                <w:bCs/>
                <w:color w:val="000000"/>
                <w:sz w:val="26"/>
                <w:szCs w:val="26"/>
                <w:shd w:val="clear" w:color="auto" w:fill="FFFFFF"/>
                <w:lang w:val="vi-VN"/>
              </w:rPr>
              <w:t>Điều 5. Phối hợp trong việc rà soát, tìm người nhận trẻ em làm con nuôi</w:t>
            </w:r>
            <w:bookmarkEnd w:id="3"/>
          </w:p>
          <w:p w14:paraId="763F19B0" w14:textId="77777777" w:rsidR="00267177" w:rsidRPr="00267177" w:rsidRDefault="00267177" w:rsidP="00267177">
            <w:pPr>
              <w:pStyle w:val="NormalWeb"/>
              <w:shd w:val="clear" w:color="auto" w:fill="FFFFFF"/>
              <w:spacing w:before="0" w:beforeAutospacing="0" w:after="60" w:afterAutospacing="0" w:line="276" w:lineRule="auto"/>
              <w:ind w:right="193"/>
              <w:jc w:val="both"/>
              <w:rPr>
                <w:sz w:val="26"/>
                <w:szCs w:val="26"/>
                <w:lang w:val="vi-VN"/>
              </w:rPr>
            </w:pPr>
            <w:r w:rsidRPr="00267177">
              <w:rPr>
                <w:sz w:val="26"/>
                <w:szCs w:val="26"/>
                <w:lang w:val="vi-VN"/>
              </w:rPr>
              <w:t xml:space="preserve">      1. Cơ sở Bảo trợ xã hội tổng hợp tỉnh đánh giá việc trẻ em cần được làm con nuôi đối với trẻ em bị bỏ rơi, trẻ em mồ côi cả cha và mẹ, trẻ em không nơi nương tựa đang được nuôi dưỡng tại cơ sở.</w:t>
            </w:r>
          </w:p>
          <w:p w14:paraId="6DC97271" w14:textId="154FD967" w:rsidR="00267177" w:rsidRPr="00267177" w:rsidRDefault="00267177" w:rsidP="00267177">
            <w:pPr>
              <w:pStyle w:val="NormalWeb"/>
              <w:shd w:val="clear" w:color="auto" w:fill="FFFFFF"/>
              <w:spacing w:before="0" w:beforeAutospacing="0" w:after="60" w:afterAutospacing="0" w:line="276" w:lineRule="auto"/>
              <w:ind w:right="193"/>
              <w:jc w:val="both"/>
              <w:rPr>
                <w:sz w:val="26"/>
                <w:szCs w:val="26"/>
                <w:lang w:val="vi-VN"/>
              </w:rPr>
            </w:pPr>
            <w:r w:rsidRPr="00267177">
              <w:rPr>
                <w:sz w:val="26"/>
                <w:szCs w:val="26"/>
                <w:lang w:val="vi-VN"/>
              </w:rPr>
              <w:t xml:space="preserve">Nếu không có công dân Việt Nam thường trú ở trong nước nhận trẻ em làm con nuôi thì Cơ sở Bảo trợ xã hội tổng hợp tỉnh lập hồ sơ trẻ em bao gồm các giấy tờ, tài liệu theo quy định tại điểm a và điểm b khoản 1 </w:t>
            </w:r>
            <w:r w:rsidRPr="00267177">
              <w:rPr>
                <w:sz w:val="26"/>
                <w:szCs w:val="26"/>
                <w:lang w:val="vi-VN"/>
              </w:rPr>
              <w:lastRenderedPageBreak/>
              <w:t xml:space="preserve">Điều 32 của Luật nuôi con nuôi, xin ý kiến của Sở Lao động - Thương </w:t>
            </w:r>
            <w:r w:rsidR="00D9460F" w:rsidRPr="00165696">
              <w:rPr>
                <w:sz w:val="26"/>
                <w:szCs w:val="26"/>
                <w:lang w:val="vi-VN"/>
              </w:rPr>
              <w:t>b</w:t>
            </w:r>
            <w:r w:rsidRPr="00267177">
              <w:rPr>
                <w:sz w:val="26"/>
                <w:szCs w:val="26"/>
                <w:lang w:val="vi-VN"/>
              </w:rPr>
              <w:t xml:space="preserve">inh và Xã hội. Trong thời hạn 05 ngày làm việc kể từ ngày nhận được đầy đủ hồ sơ, Sở Lao động - Thương </w:t>
            </w:r>
            <w:r w:rsidR="00D9460F" w:rsidRPr="00165696">
              <w:rPr>
                <w:sz w:val="26"/>
                <w:szCs w:val="26"/>
                <w:lang w:val="vi-VN"/>
              </w:rPr>
              <w:t>b</w:t>
            </w:r>
            <w:r w:rsidRPr="00267177">
              <w:rPr>
                <w:sz w:val="26"/>
                <w:szCs w:val="26"/>
                <w:lang w:val="vi-VN"/>
              </w:rPr>
              <w:t>inh và Xã hội có ý kiến gửi Sở Tư pháp kèm theo hồ sơ trẻ em.</w:t>
            </w:r>
          </w:p>
          <w:p w14:paraId="64383C7B" w14:textId="77777777" w:rsidR="00267177" w:rsidRPr="00267177" w:rsidRDefault="00267177" w:rsidP="00267177">
            <w:pPr>
              <w:pStyle w:val="NormalWeb"/>
              <w:shd w:val="clear" w:color="auto" w:fill="FFFFFF"/>
              <w:spacing w:before="0" w:beforeAutospacing="0" w:after="60" w:afterAutospacing="0" w:line="276" w:lineRule="auto"/>
              <w:ind w:right="193"/>
              <w:jc w:val="both"/>
              <w:rPr>
                <w:sz w:val="26"/>
                <w:szCs w:val="26"/>
                <w:lang w:val="vi-VN"/>
              </w:rPr>
            </w:pPr>
            <w:r w:rsidRPr="00267177">
              <w:rPr>
                <w:sz w:val="26"/>
                <w:szCs w:val="26"/>
                <w:lang w:val="vi-VN"/>
              </w:rPr>
              <w:t>2. Khi tiếp nhận hồ sơ trẻ em, nếu không có công dân Việt Nam thường trú ở trong nước đăng ký nhu cầu nhận con nuôi đối với trẻ em không thuộc diện quy định tại khoản 1 Điều 3 Nghị định số 19/2011/NĐ-CP được sửa đổi, bổ sung tại khoản 2 Điều 1 Nghị định số 24/2019/NĐ-CP ngày 05/3/2019 của Chính phủ (sau đây viết tắt là khoản 1 Điều 3 Nghị định số 19/2011/NĐ-CP sửa đổi) thì Sở Tư pháp có trách nhiệm thông báo tìm người nhận trẻ em làm con nuôi. Việc thông báo tìm gia đình thay thế cho trẻ em trên địa bàn tỉnh được thực hiện trên Đài Phát thanh và truyền hình tỉnh Bắc Kạn 03 lần liên tiếp, đồng thời đăng tải trên Cổng thông tin điện tử Sở Tư pháp trong suốt thời gian thông báo. Sau thời hạn 60 ngày nếu không có người trong nước nhận trẻ em làm con nuôi  thì Sở Tư pháp gửi danh sách trẻ em cần tìm gia đình thay thế cho Cục Con nuôi.</w:t>
            </w:r>
          </w:p>
          <w:p w14:paraId="12F402F1" w14:textId="5C751605" w:rsidR="00F33C6E" w:rsidRPr="00267177" w:rsidRDefault="00267177" w:rsidP="00267177">
            <w:pPr>
              <w:pStyle w:val="NormalWeb"/>
              <w:shd w:val="clear" w:color="auto" w:fill="FFFFFF"/>
              <w:spacing w:before="0" w:beforeAutospacing="0" w:after="60" w:afterAutospacing="0" w:line="276" w:lineRule="auto"/>
              <w:ind w:right="193"/>
              <w:jc w:val="both"/>
              <w:rPr>
                <w:sz w:val="26"/>
                <w:szCs w:val="26"/>
                <w:lang w:val="vi-VN"/>
              </w:rPr>
            </w:pPr>
            <w:r w:rsidRPr="00267177">
              <w:rPr>
                <w:sz w:val="26"/>
                <w:szCs w:val="26"/>
                <w:lang w:val="vi-VN"/>
              </w:rPr>
              <w:lastRenderedPageBreak/>
              <w:t>3. Đối với trẻ em thuộc diện quy định tại khoản 1 Điều 3 của Nghị định số 19/2011/NĐ-CP sửa đổi thì Sở Tư pháp xác nhận trẻ em đủ điều kiện được cho làm con nuôi và gửi Cục Con nuôi 01 bộ hồ sơ để tìm người nhận con nuôi đích danh có điều kiện phù hợp với việc chăm sóc và nuôi dưỡng trẻ em.</w:t>
            </w:r>
          </w:p>
        </w:tc>
        <w:tc>
          <w:tcPr>
            <w:tcW w:w="1642" w:type="pct"/>
            <w:shd w:val="clear" w:color="auto" w:fill="FFFFFF"/>
          </w:tcPr>
          <w:p w14:paraId="2AB10283" w14:textId="77777777" w:rsidR="003114CC" w:rsidRPr="003114CC" w:rsidRDefault="003114CC" w:rsidP="003114CC">
            <w:pPr>
              <w:spacing w:after="60" w:line="276" w:lineRule="auto"/>
              <w:jc w:val="both"/>
              <w:rPr>
                <w:rFonts w:ascii="Times New Roman" w:hAnsi="Times New Roman" w:cs="Times New Roman"/>
                <w:b/>
                <w:bCs/>
                <w:sz w:val="26"/>
                <w:szCs w:val="26"/>
              </w:rPr>
            </w:pPr>
            <w:r w:rsidRPr="003114CC">
              <w:rPr>
                <w:rFonts w:ascii="Times New Roman" w:hAnsi="Times New Roman" w:cs="Times New Roman"/>
                <w:b/>
                <w:bCs/>
                <w:sz w:val="26"/>
                <w:szCs w:val="26"/>
              </w:rPr>
              <w:lastRenderedPageBreak/>
              <w:t>Điều 6. Phối hợp trong việc rà soát, tìm người nhận trẻ em làm con nuôi</w:t>
            </w:r>
          </w:p>
          <w:p w14:paraId="63BA1788" w14:textId="77777777" w:rsidR="003114CC" w:rsidRPr="003114CC"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 xml:space="preserve">1. Định kỳ 06 tháng, Ủy ban nhân dân cấp xã có trách nhiệm rà soát, đánh giá việc trẻ em cần được nhận làm con nuôi đối với các trường hợp trẻ em bị bỏ rơi, trẻ em mồ côi cả cha và mẹ, trẻ em không nơi nương tựa đang được cá nhân, gia đình, tổ chức tạm thời nuôi dưỡng hoặc chăm sóc thay thế. Nếu có công dân Việt Nam thường trú ở trong nước nhận trẻ em làm con nuôi, Ủy ban nhân dân cấp xã xem xét, giải quyết hoặc hướng dẫn giải quyết </w:t>
            </w:r>
            <w:r w:rsidRPr="003114CC">
              <w:rPr>
                <w:rFonts w:ascii="Times New Roman" w:hAnsi="Times New Roman" w:cs="Times New Roman"/>
                <w:sz w:val="26"/>
                <w:szCs w:val="26"/>
              </w:rPr>
              <w:lastRenderedPageBreak/>
              <w:t>việc nuôi con nuôi theo quy định của pháp luật. Nếu không có công dân Việt Nam thường trú ở trong nước nhận trẻ em làm con nuôi, Ủy ban nhân dân cấp xã có văn bản kèm theo hồ sơ trẻ em gửi Sở Tư pháp để tìm người nhận trẻ em làm con nuôi.</w:t>
            </w:r>
          </w:p>
          <w:p w14:paraId="7525A23B" w14:textId="77777777" w:rsidR="003114CC" w:rsidRPr="003114CC"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2. Cơ sở trợ giúp xã hội có trách nhiệm đánh giá việc trẻ em cần được nhận làm con nuôi đối với các trường hợp trẻ em bị bỏ rơi, trẻ em mồ côi cả cha và mẹ, trẻ em không nơi nương tựa sống ở cơ sở trợ giúp xã hội. Tiến hành lập hồ sơ trẻ em bao gồm các giấy tờ, tài liệu theo quy định Luật Nuôi con nuôi, xin ý kiến của cơ quan chủ quản.</w:t>
            </w:r>
          </w:p>
          <w:p w14:paraId="3FCDABDE" w14:textId="77777777" w:rsidR="003114CC" w:rsidRPr="003114CC"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Trong thời hạn 05 ngày làm việc kể từ ngày nhận được đầy đủ hồ sơ, cơ quan chủ quản có ý kiến để cơ sở trợ giúp xã hội gửi Sở Tư pháp kèm theo hồ sơ trẻ em để thông báo tìm người nhận con nuôi.</w:t>
            </w:r>
          </w:p>
          <w:p w14:paraId="504735FE" w14:textId="77777777" w:rsidR="003114CC" w:rsidRPr="003114CC"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 xml:space="preserve">3. Khi tiếp nhận hồ sơ theo quy định tại khoản 1, khoản 2 điều này, nếu có công dân Việt Nam thường trú trong nước đăng ký nhu cầu nhận con nuôi, Sở Tư pháp kiểm tra các điều kiện của người nhận con nuôi, giới thiệu và chuyển hồ sơ trẻ em đến Ủy ban nhân dân cấp xã nơi có thẩm quyền giải quyết việc nuôi con </w:t>
            </w:r>
            <w:r w:rsidRPr="003114CC">
              <w:rPr>
                <w:rFonts w:ascii="Times New Roman" w:hAnsi="Times New Roman" w:cs="Times New Roman"/>
                <w:sz w:val="26"/>
                <w:szCs w:val="26"/>
              </w:rPr>
              <w:lastRenderedPageBreak/>
              <w:t xml:space="preserve">nuôi để xem xét giải quyết theo quy định pháp luật. </w:t>
            </w:r>
          </w:p>
          <w:p w14:paraId="430732E5" w14:textId="33EABFF4" w:rsidR="00F33C6E" w:rsidRPr="003114CC" w:rsidRDefault="003114CC" w:rsidP="003114CC">
            <w:pPr>
              <w:spacing w:after="60" w:line="276" w:lineRule="auto"/>
              <w:jc w:val="both"/>
              <w:rPr>
                <w:rFonts w:ascii="Times New Roman" w:hAnsi="Times New Roman" w:cs="Times New Roman"/>
                <w:i/>
                <w:iCs/>
                <w:sz w:val="26"/>
                <w:szCs w:val="26"/>
              </w:rPr>
            </w:pPr>
            <w:r w:rsidRPr="003114CC">
              <w:rPr>
                <w:rFonts w:ascii="Times New Roman" w:hAnsi="Times New Roman" w:cs="Times New Roman"/>
                <w:sz w:val="26"/>
                <w:szCs w:val="26"/>
              </w:rPr>
              <w:t xml:space="preserve">Trường hợp không có công dân Việt Nam thường trú trong nước đăng ký nhu cầu nhận con nuôi, Sở Tư pháp thông báo tìm người nhận trẻ em làm con nuôi theo phương thức và thời hạn quy định của Luật nuôi con nuôi. </w:t>
            </w:r>
          </w:p>
        </w:tc>
        <w:tc>
          <w:tcPr>
            <w:tcW w:w="1713" w:type="pct"/>
            <w:shd w:val="clear" w:color="auto" w:fill="FFFFFF"/>
          </w:tcPr>
          <w:p w14:paraId="063844B3" w14:textId="0DEFB488" w:rsidR="00F33C6E" w:rsidRPr="00267177" w:rsidRDefault="0053227C" w:rsidP="00267177">
            <w:pPr>
              <w:autoSpaceDE w:val="0"/>
              <w:autoSpaceDN w:val="0"/>
              <w:adjustRightInd w:val="0"/>
              <w:spacing w:after="60" w:line="276" w:lineRule="auto"/>
              <w:ind w:left="89" w:right="139"/>
              <w:jc w:val="both"/>
              <w:rPr>
                <w:rFonts w:ascii="Times New Roman" w:hAnsi="Times New Roman" w:cs="Times New Roman"/>
                <w:sz w:val="26"/>
                <w:szCs w:val="26"/>
              </w:rPr>
            </w:pPr>
            <w:r w:rsidRPr="00267177">
              <w:rPr>
                <w:rFonts w:ascii="Times New Roman" w:hAnsi="Times New Roman" w:cs="Times New Roman"/>
                <w:sz w:val="26"/>
                <w:szCs w:val="26"/>
              </w:rPr>
              <w:lastRenderedPageBreak/>
              <w:t xml:space="preserve">Quy định về phối hợp trong việc rà soát, tìm người nhận trẻ em làm con nuôi </w:t>
            </w:r>
            <w:r w:rsidR="002808D9" w:rsidRPr="00267177">
              <w:rPr>
                <w:rFonts w:ascii="Times New Roman" w:hAnsi="Times New Roman" w:cs="Times New Roman"/>
                <w:sz w:val="26"/>
                <w:szCs w:val="26"/>
              </w:rPr>
              <w:t xml:space="preserve">tại </w:t>
            </w:r>
            <w:r w:rsidR="002808D9" w:rsidRPr="00267177">
              <w:rPr>
                <w:rFonts w:ascii="Times New Roman" w:hAnsi="Times New Roman" w:cs="Times New Roman"/>
                <w:iCs/>
                <w:sz w:val="26"/>
                <w:szCs w:val="26"/>
              </w:rPr>
              <w:t xml:space="preserve">Quyết định số 17/2019/QĐ-UBND đã được sửa đổi, bổ sung tại khoản 3 </w:t>
            </w:r>
            <w:r w:rsidR="00B10B6C">
              <w:rPr>
                <w:rFonts w:ascii="Times New Roman" w:hAnsi="Times New Roman" w:cs="Times New Roman"/>
                <w:iCs/>
                <w:sz w:val="26"/>
                <w:szCs w:val="26"/>
                <w:lang w:val="en-US"/>
              </w:rPr>
              <w:t>Đ</w:t>
            </w:r>
            <w:r w:rsidR="002808D9" w:rsidRPr="00267177">
              <w:rPr>
                <w:rFonts w:ascii="Times New Roman" w:hAnsi="Times New Roman" w:cs="Times New Roman"/>
                <w:iCs/>
                <w:sz w:val="26"/>
                <w:szCs w:val="26"/>
              </w:rPr>
              <w:t xml:space="preserve">iều 1 Nghị định 06/2025/NĐ-CP ngày 08/01/2025 của Chính </w:t>
            </w:r>
            <w:r w:rsidR="00D9460F" w:rsidRPr="00165696">
              <w:rPr>
                <w:rFonts w:ascii="Times New Roman" w:hAnsi="Times New Roman" w:cs="Times New Roman"/>
                <w:iCs/>
                <w:sz w:val="26"/>
                <w:szCs w:val="26"/>
              </w:rPr>
              <w:t>p</w:t>
            </w:r>
            <w:r w:rsidR="002808D9" w:rsidRPr="00267177">
              <w:rPr>
                <w:rFonts w:ascii="Times New Roman" w:hAnsi="Times New Roman" w:cs="Times New Roman"/>
                <w:iCs/>
                <w:sz w:val="26"/>
                <w:szCs w:val="26"/>
              </w:rPr>
              <w:t xml:space="preserve">hủ về sửa đổi, bổ sung một số điều của các Nghị định về nuôi con nuôi. Do vậy, dự thảo Quyết định ban hành quy chế đã sửa đổi, bổ sung đảm bảo phù hợp với quy định hiện hành. </w:t>
            </w:r>
          </w:p>
        </w:tc>
      </w:tr>
      <w:tr w:rsidR="00F33C6E" w:rsidRPr="00267177" w14:paraId="3524FD45" w14:textId="77777777" w:rsidTr="003D6AE5">
        <w:tc>
          <w:tcPr>
            <w:tcW w:w="1644" w:type="pct"/>
            <w:shd w:val="clear" w:color="auto" w:fill="FFFFFF"/>
          </w:tcPr>
          <w:p w14:paraId="55FE3A20" w14:textId="72FE6729" w:rsidR="002808D9" w:rsidRPr="00267177" w:rsidRDefault="002808D9" w:rsidP="00267177">
            <w:pPr>
              <w:pStyle w:val="BodyTextIndent"/>
              <w:spacing w:before="0" w:after="60" w:line="276" w:lineRule="auto"/>
              <w:ind w:left="45" w:right="53" w:firstLine="0"/>
              <w:rPr>
                <w:rFonts w:ascii="Times New Roman" w:hAnsi="Times New Roman"/>
                <w:b/>
                <w:bCs/>
                <w:szCs w:val="26"/>
              </w:rPr>
            </w:pPr>
            <w:r w:rsidRPr="00436FA5">
              <w:rPr>
                <w:rFonts w:ascii="Times New Roman" w:hAnsi="Times New Roman"/>
                <w:szCs w:val="26"/>
              </w:rPr>
              <w:lastRenderedPageBreak/>
              <w:t xml:space="preserve">      </w:t>
            </w:r>
            <w:r w:rsidRPr="00267177">
              <w:rPr>
                <w:rFonts w:ascii="Times New Roman" w:hAnsi="Times New Roman"/>
                <w:b/>
                <w:bCs/>
                <w:szCs w:val="26"/>
              </w:rPr>
              <w:t xml:space="preserve">Điều 6. Phối hợp trong việc xác minh hồ sơ của trẻ em thuộc đối tượng cần tìm gia đình thay thế </w:t>
            </w:r>
          </w:p>
          <w:p w14:paraId="408DA53D" w14:textId="3FCD2A85" w:rsidR="00267177" w:rsidRPr="00267177" w:rsidRDefault="00267177" w:rsidP="00267177">
            <w:pPr>
              <w:pStyle w:val="BodyTextIndent"/>
              <w:spacing w:after="60" w:line="276" w:lineRule="auto"/>
              <w:ind w:right="53" w:firstLine="0"/>
              <w:rPr>
                <w:rFonts w:ascii="Times New Roman" w:hAnsi="Times New Roman"/>
                <w:szCs w:val="26"/>
              </w:rPr>
            </w:pPr>
            <w:r w:rsidRPr="00267177">
              <w:rPr>
                <w:rFonts w:ascii="Times New Roman" w:hAnsi="Times New Roman"/>
                <w:szCs w:val="26"/>
              </w:rPr>
              <w:t xml:space="preserve">1. Công an tỉnh có trách nhiệm thực hiện xác minh đối với trường hợp trẻ em bị bỏ rơi được cho làm con nuôi ở nước ngoài và trả lời bằng văn bản trong thời hạn 30 ngày, kể từ ngày nhận được đề nghị của Sở Tư pháp. Nội dung trả lời xác minh của Công an tỉnh cần nêu rõ nguồn gốc trẻ em, phải khẳng định có xác định được hay không xác định được cha, mẹ đẻ. Trường hợp xác định được cha, mẹ đẻ của trẻ em thì trong công văn trả lời nêu rõ họ, tên, nơi cư trú của cha, mẹ đẻ để Sở Tư pháp tiến hành thủ tục lấy ý kiến của những người liên quan theo quy định của pháp luật. </w:t>
            </w:r>
          </w:p>
          <w:p w14:paraId="3FDC7D58" w14:textId="1508F479" w:rsidR="00F33C6E" w:rsidRPr="00267177" w:rsidRDefault="00267177" w:rsidP="00267177">
            <w:pPr>
              <w:pStyle w:val="BodyTextIndent"/>
              <w:spacing w:before="0" w:after="60" w:line="276" w:lineRule="auto"/>
              <w:ind w:left="45" w:right="53" w:firstLine="0"/>
              <w:rPr>
                <w:rFonts w:ascii="Times New Roman" w:hAnsi="Times New Roman"/>
                <w:szCs w:val="26"/>
              </w:rPr>
            </w:pPr>
            <w:r w:rsidRPr="00267177">
              <w:rPr>
                <w:rFonts w:ascii="Times New Roman" w:hAnsi="Times New Roman"/>
                <w:szCs w:val="26"/>
              </w:rPr>
              <w:t xml:space="preserve">2. Công an tỉnh rút ngắn tối đa thời hạn xác minh nguồn gốc của trẻ em thuộc diện quy định tại khoản 1 Điều 3 Nghị định số </w:t>
            </w:r>
            <w:r w:rsidRPr="00267177">
              <w:rPr>
                <w:rFonts w:ascii="Times New Roman" w:hAnsi="Times New Roman"/>
                <w:szCs w:val="26"/>
              </w:rPr>
              <w:lastRenderedPageBreak/>
              <w:t>19/2011/NĐ-CP sửa đổi để tạo điều kiện cho trẻ em khuyết tật, mắc bệnh hiểm nghèo sớm tìm được gia đình thay thế ở nước ngoài và được chữa trị, chăm sóc sức khỏe trong điều kiện y tế hiện đại.</w:t>
            </w:r>
          </w:p>
        </w:tc>
        <w:tc>
          <w:tcPr>
            <w:tcW w:w="1642" w:type="pct"/>
            <w:shd w:val="clear" w:color="auto" w:fill="FFFFFF"/>
          </w:tcPr>
          <w:p w14:paraId="555BBB4B" w14:textId="77777777" w:rsidR="002808D9" w:rsidRPr="00267177" w:rsidRDefault="002808D9" w:rsidP="00267177">
            <w:pPr>
              <w:spacing w:after="60" w:line="276" w:lineRule="auto"/>
              <w:ind w:left="83" w:right="139"/>
              <w:jc w:val="both"/>
              <w:rPr>
                <w:rFonts w:ascii="Times New Roman" w:hAnsi="Times New Roman" w:cs="Times New Roman"/>
                <w:b/>
                <w:bCs/>
                <w:sz w:val="26"/>
                <w:szCs w:val="26"/>
              </w:rPr>
            </w:pPr>
            <w:r w:rsidRPr="00267177">
              <w:rPr>
                <w:rFonts w:ascii="Times New Roman" w:hAnsi="Times New Roman" w:cs="Times New Roman"/>
                <w:b/>
                <w:bCs/>
                <w:sz w:val="26"/>
                <w:szCs w:val="26"/>
              </w:rPr>
              <w:lastRenderedPageBreak/>
              <w:t>Điều 7. Phối hợp trong việc xác minh hồ sơ của trẻ em bị bỏ rơi được cho làm con nuôi nước ngoài</w:t>
            </w:r>
          </w:p>
          <w:p w14:paraId="72FDFA9B" w14:textId="77777777" w:rsidR="003114CC" w:rsidRPr="003114CC" w:rsidRDefault="003114CC" w:rsidP="003114CC">
            <w:pPr>
              <w:spacing w:after="60" w:line="276" w:lineRule="auto"/>
              <w:ind w:left="83" w:right="139"/>
              <w:jc w:val="both"/>
              <w:rPr>
                <w:rFonts w:ascii="Times New Roman" w:hAnsi="Times New Roman" w:cs="Times New Roman"/>
                <w:sz w:val="26"/>
                <w:szCs w:val="26"/>
              </w:rPr>
            </w:pPr>
            <w:r w:rsidRPr="003114CC">
              <w:rPr>
                <w:rFonts w:ascii="Times New Roman" w:hAnsi="Times New Roman" w:cs="Times New Roman"/>
                <w:sz w:val="26"/>
                <w:szCs w:val="26"/>
              </w:rPr>
              <w:t>1. Sở Tư pháp có trách nhiệm đề nghị Công an tỉnh xác minh nguồn gốc trẻ em đối với các trường hợp trẻ em bị bỏ rơi được cho làm con nuôi ở nước ngoài. Văn bản đề nghị xác minh nêu rõ nội dung xác minh theo quy định.</w:t>
            </w:r>
          </w:p>
          <w:p w14:paraId="1483F42A" w14:textId="77777777" w:rsidR="003114CC" w:rsidRPr="003114CC" w:rsidRDefault="003114CC" w:rsidP="003114CC">
            <w:pPr>
              <w:spacing w:after="60" w:line="276" w:lineRule="auto"/>
              <w:ind w:left="83" w:right="139"/>
              <w:jc w:val="both"/>
              <w:rPr>
                <w:rFonts w:ascii="Times New Roman" w:hAnsi="Times New Roman" w:cs="Times New Roman"/>
                <w:sz w:val="26"/>
                <w:szCs w:val="26"/>
              </w:rPr>
            </w:pPr>
            <w:r w:rsidRPr="003114CC">
              <w:rPr>
                <w:rFonts w:ascii="Times New Roman" w:hAnsi="Times New Roman" w:cs="Times New Roman"/>
                <w:sz w:val="26"/>
                <w:szCs w:val="26"/>
              </w:rPr>
              <w:t>2. Công an tỉnh</w:t>
            </w:r>
          </w:p>
          <w:p w14:paraId="253A9972" w14:textId="77777777" w:rsidR="003114CC" w:rsidRPr="003114CC" w:rsidRDefault="003114CC" w:rsidP="003114CC">
            <w:pPr>
              <w:spacing w:after="60" w:line="276" w:lineRule="auto"/>
              <w:ind w:left="83" w:right="139"/>
              <w:jc w:val="both"/>
              <w:rPr>
                <w:rFonts w:ascii="Times New Roman" w:hAnsi="Times New Roman" w:cs="Times New Roman"/>
                <w:sz w:val="26"/>
                <w:szCs w:val="26"/>
              </w:rPr>
            </w:pPr>
            <w:r w:rsidRPr="003114CC">
              <w:rPr>
                <w:rFonts w:ascii="Times New Roman" w:hAnsi="Times New Roman" w:cs="Times New Roman"/>
                <w:sz w:val="26"/>
                <w:szCs w:val="26"/>
              </w:rPr>
              <w:t>a) Công an tỉnh có trách nhiệm chủ trì, phối hợp với các cơ quan, đơn vị, địa phương có liên quan thực hiện việc xác minh nguồn gốc của trẻ em và trả lời bằng văn bản đến Sở Tư pháp trong thời hạn 30 ngày, kể từ ngày nhận được văn bản đề nghị.</w:t>
            </w:r>
          </w:p>
          <w:p w14:paraId="541D6801" w14:textId="77777777" w:rsidR="003114CC" w:rsidRPr="003114CC" w:rsidRDefault="003114CC" w:rsidP="003114CC">
            <w:pPr>
              <w:spacing w:after="60" w:line="276" w:lineRule="auto"/>
              <w:ind w:left="83" w:right="139"/>
              <w:jc w:val="both"/>
              <w:rPr>
                <w:rFonts w:ascii="Times New Roman" w:hAnsi="Times New Roman" w:cs="Times New Roman"/>
                <w:sz w:val="26"/>
                <w:szCs w:val="26"/>
              </w:rPr>
            </w:pPr>
            <w:r w:rsidRPr="003114CC">
              <w:rPr>
                <w:rFonts w:ascii="Times New Roman" w:hAnsi="Times New Roman" w:cs="Times New Roman"/>
                <w:sz w:val="26"/>
                <w:szCs w:val="26"/>
              </w:rPr>
              <w:t xml:space="preserve"> Nội dung trả lời xác minh gồm: Nguồn gốc trẻ em bị bỏ rơi, chưa xác định được cha, mẹ đẻ và chưa phát hiện vấn đề gì liên quan </w:t>
            </w:r>
            <w:r w:rsidRPr="003114CC">
              <w:rPr>
                <w:rFonts w:ascii="Times New Roman" w:hAnsi="Times New Roman" w:cs="Times New Roman"/>
                <w:sz w:val="26"/>
                <w:szCs w:val="26"/>
              </w:rPr>
              <w:lastRenderedPageBreak/>
              <w:t>đến mua bán người. Trường hợp xác định được cha, mẹ đẻ của trẻ em thì nêu rõ họ, tên, nơi cư trú và các thông tin khác (nếu có) của cha, mẹ đẻ của trẻ em để Sở Tư pháp tiến hành thủ tục lấy ý kiến của những người liên quan về việc cho trẻ em làm con nuôi nước ngoài.</w:t>
            </w:r>
          </w:p>
          <w:p w14:paraId="072BD40B" w14:textId="77777777" w:rsidR="003114CC" w:rsidRPr="003114CC" w:rsidRDefault="003114CC" w:rsidP="003114CC">
            <w:pPr>
              <w:spacing w:after="60" w:line="276" w:lineRule="auto"/>
              <w:ind w:left="83" w:right="139"/>
              <w:jc w:val="both"/>
              <w:rPr>
                <w:rFonts w:ascii="Times New Roman" w:hAnsi="Times New Roman" w:cs="Times New Roman"/>
                <w:sz w:val="26"/>
                <w:szCs w:val="26"/>
              </w:rPr>
            </w:pPr>
            <w:r w:rsidRPr="003114CC">
              <w:rPr>
                <w:rFonts w:ascii="Times New Roman" w:hAnsi="Times New Roman" w:cs="Times New Roman"/>
                <w:sz w:val="26"/>
                <w:szCs w:val="26"/>
              </w:rPr>
              <w:t>Trường hợp hồ sơ trẻ em thể hiện thông tin cha, mẹ đẻ của trẻ em cư trú ở địa phương khác, Công an tỉnh nơi giải quyết việc nuôi con nuôi trực tiếp xác minh hoặc gửi văn bản đề nghị Công an cấp tỉnh nơi có thông tin cư trú của cha, mẹ đẻ của trẻ em xác minh.</w:t>
            </w:r>
          </w:p>
          <w:p w14:paraId="37727021" w14:textId="77777777" w:rsidR="003114CC" w:rsidRPr="003114CC" w:rsidRDefault="003114CC" w:rsidP="003114CC">
            <w:pPr>
              <w:spacing w:after="60" w:line="276" w:lineRule="auto"/>
              <w:ind w:left="83" w:right="139"/>
              <w:jc w:val="both"/>
              <w:rPr>
                <w:rFonts w:ascii="Times New Roman" w:hAnsi="Times New Roman" w:cs="Times New Roman"/>
                <w:sz w:val="26"/>
                <w:szCs w:val="26"/>
              </w:rPr>
            </w:pPr>
            <w:r w:rsidRPr="003114CC">
              <w:rPr>
                <w:rFonts w:ascii="Times New Roman" w:hAnsi="Times New Roman" w:cs="Times New Roman"/>
                <w:sz w:val="26"/>
                <w:szCs w:val="26"/>
              </w:rPr>
              <w:t xml:space="preserve">b) Công an tỉnh rút ngắn tối đa thời hạn xác minh nguồn gốc của trẻ em đối với trẻ em thuộc diện khuyết tật, trẻ em mắc bệnh hiểm nghèo để tạo điều kiện cho trẻ em sớm tìm được gia đình thay thế ở nước ngoài và được chữa trị, chăm sóc sức khỏe trong điều kiện y tế hiện đại. </w:t>
            </w:r>
          </w:p>
          <w:p w14:paraId="26730823" w14:textId="3C447C6D" w:rsidR="00F33C6E" w:rsidRPr="00267177"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c) Phối hợp với Sở Tư pháp trong trường hợp cần tiếp tục xác minh bổ sung về nguồn gốc trẻ em.</w:t>
            </w:r>
          </w:p>
        </w:tc>
        <w:tc>
          <w:tcPr>
            <w:tcW w:w="1713" w:type="pct"/>
            <w:shd w:val="clear" w:color="auto" w:fill="FFFFFF"/>
          </w:tcPr>
          <w:p w14:paraId="375ABCE7" w14:textId="7A5C1FC0" w:rsidR="00F33C6E" w:rsidRPr="00267177" w:rsidRDefault="008053DC" w:rsidP="00267177">
            <w:pPr>
              <w:pStyle w:val="BodyTextIndent"/>
              <w:spacing w:before="0" w:after="60" w:line="276" w:lineRule="auto"/>
              <w:ind w:left="89" w:right="139" w:firstLine="0"/>
              <w:rPr>
                <w:rFonts w:ascii="Times New Roman" w:hAnsi="Times New Roman"/>
                <w:szCs w:val="26"/>
              </w:rPr>
            </w:pPr>
            <w:r w:rsidRPr="00267177">
              <w:rPr>
                <w:rFonts w:ascii="Times New Roman" w:hAnsi="Times New Roman"/>
                <w:szCs w:val="26"/>
              </w:rPr>
              <w:lastRenderedPageBreak/>
              <w:t>Theo quy định tai điều 33 Luật Nuôi con nuôi: Trường hợp trẻ em bị bỏ rơi được cho làm con nuôi ở nước ngoài thì phải có văn bản xác minh và kết luận rõ ràng của Công an cấp tỉnh vì vậy dự thảo bổ sung quy định về trách nhiệm của Sở Tư pháp trong việc</w:t>
            </w:r>
            <w:r w:rsidR="00DB4603">
              <w:rPr>
                <w:rFonts w:ascii="Times New Roman" w:hAnsi="Times New Roman"/>
                <w:szCs w:val="26"/>
                <w:lang w:val="en-US"/>
              </w:rPr>
              <w:t xml:space="preserve"> đề nghị Công an tỉnh</w:t>
            </w:r>
            <w:r w:rsidRPr="00267177">
              <w:rPr>
                <w:rFonts w:ascii="Times New Roman" w:hAnsi="Times New Roman"/>
                <w:szCs w:val="26"/>
              </w:rPr>
              <w:t xml:space="preserve"> xác minh hồ sơ trẻ em bị bỏ rơi (khoản 1 điều 7 Dự thảo). </w:t>
            </w:r>
          </w:p>
          <w:p w14:paraId="260BFE3C" w14:textId="198E2984" w:rsidR="008053DC" w:rsidRPr="00267177" w:rsidRDefault="008053DC" w:rsidP="00267177">
            <w:pPr>
              <w:pStyle w:val="BodyTextIndent"/>
              <w:spacing w:before="0" w:after="60" w:line="276" w:lineRule="auto"/>
              <w:ind w:left="89" w:right="139" w:firstLine="0"/>
              <w:rPr>
                <w:rFonts w:ascii="Times New Roman" w:hAnsi="Times New Roman"/>
                <w:szCs w:val="26"/>
              </w:rPr>
            </w:pPr>
            <w:r w:rsidRPr="00267177">
              <w:rPr>
                <w:rFonts w:ascii="Times New Roman" w:hAnsi="Times New Roman"/>
                <w:spacing w:val="-6"/>
                <w:szCs w:val="26"/>
              </w:rPr>
              <w:t>Khoản 2, điều 7 Dự thảo</w:t>
            </w:r>
            <w:r w:rsidR="004B687E" w:rsidRPr="00267177">
              <w:rPr>
                <w:rFonts w:ascii="Times New Roman" w:hAnsi="Times New Roman"/>
                <w:spacing w:val="-6"/>
                <w:szCs w:val="26"/>
              </w:rPr>
              <w:t xml:space="preserve"> đã được sửa đổi, bổ sung để phù hợp với quy định tại </w:t>
            </w:r>
            <w:r w:rsidR="004B687E" w:rsidRPr="00267177">
              <w:rPr>
                <w:rFonts w:ascii="Times New Roman" w:hAnsi="Times New Roman"/>
                <w:iCs/>
                <w:spacing w:val="-6"/>
                <w:szCs w:val="26"/>
              </w:rPr>
              <w:t>khoản 3 điều 1</w:t>
            </w:r>
            <w:r w:rsidR="004B687E" w:rsidRPr="00267177">
              <w:rPr>
                <w:rFonts w:ascii="Times New Roman" w:hAnsi="Times New Roman"/>
                <w:iCs/>
                <w:szCs w:val="26"/>
              </w:rPr>
              <w:t xml:space="preserve"> Nghị định 06/2025/NĐ-CP ngày 08/01/2025 của Chính </w:t>
            </w:r>
            <w:r w:rsidR="00D9460F" w:rsidRPr="00165696">
              <w:rPr>
                <w:rFonts w:ascii="Times New Roman" w:hAnsi="Times New Roman"/>
                <w:iCs/>
                <w:szCs w:val="26"/>
              </w:rPr>
              <w:t>p</w:t>
            </w:r>
            <w:r w:rsidR="004B687E" w:rsidRPr="00267177">
              <w:rPr>
                <w:rFonts w:ascii="Times New Roman" w:hAnsi="Times New Roman"/>
                <w:iCs/>
                <w:szCs w:val="26"/>
              </w:rPr>
              <w:t>hủ về sửa đổi, bổ sung một số điều của các Nghị định về nuôi con nuôi.</w:t>
            </w:r>
          </w:p>
        </w:tc>
      </w:tr>
      <w:tr w:rsidR="00F33C6E" w:rsidRPr="00267177" w14:paraId="3BEFB82E" w14:textId="77777777" w:rsidTr="003D6AE5">
        <w:tc>
          <w:tcPr>
            <w:tcW w:w="1644" w:type="pct"/>
            <w:shd w:val="clear" w:color="auto" w:fill="FFFFFF"/>
          </w:tcPr>
          <w:p w14:paraId="40CDF457" w14:textId="1624D4B4" w:rsidR="007E099A" w:rsidRPr="00436FA5" w:rsidRDefault="004B687E" w:rsidP="007E099A">
            <w:pPr>
              <w:pStyle w:val="BodyTextIndent"/>
              <w:spacing w:before="0" w:after="60" w:line="276" w:lineRule="auto"/>
              <w:ind w:left="45" w:right="51" w:firstLine="0"/>
              <w:rPr>
                <w:rFonts w:ascii="Times New Roman" w:hAnsi="Times New Roman"/>
                <w:b/>
                <w:bCs/>
                <w:szCs w:val="26"/>
              </w:rPr>
            </w:pPr>
            <w:r w:rsidRPr="00436FA5">
              <w:rPr>
                <w:rFonts w:ascii="Times New Roman" w:hAnsi="Times New Roman"/>
                <w:szCs w:val="26"/>
              </w:rPr>
              <w:t xml:space="preserve"> </w:t>
            </w:r>
            <w:r w:rsidRPr="00267177">
              <w:rPr>
                <w:rFonts w:ascii="Times New Roman" w:hAnsi="Times New Roman"/>
                <w:b/>
                <w:bCs/>
                <w:szCs w:val="26"/>
              </w:rPr>
              <w:t xml:space="preserve">Điều 7. Phối hợp trong việc giới thiệu trẻ em làm con nuôi người nước ngoài </w:t>
            </w:r>
          </w:p>
          <w:p w14:paraId="38237A09" w14:textId="77777777" w:rsidR="007E099A" w:rsidRPr="007E099A" w:rsidRDefault="007E099A" w:rsidP="007E099A">
            <w:pPr>
              <w:pStyle w:val="BodyTextIndent"/>
              <w:spacing w:after="60" w:line="276" w:lineRule="auto"/>
              <w:ind w:left="45" w:right="51" w:firstLine="0"/>
              <w:rPr>
                <w:rFonts w:ascii="Times New Roman" w:hAnsi="Times New Roman"/>
                <w:szCs w:val="26"/>
              </w:rPr>
            </w:pPr>
            <w:r w:rsidRPr="007E099A">
              <w:rPr>
                <w:rFonts w:ascii="Times New Roman" w:hAnsi="Times New Roman"/>
                <w:szCs w:val="26"/>
              </w:rPr>
              <w:lastRenderedPageBreak/>
              <w:t>Việc giới thiệu trẻ em không thuộc diện quy định tại khoản 1 Điều 3 Nghị định số 19/2011/NĐ-CP sửa đổi làm con nuôi người nước ngoài phải bảo đảm các căn cứ giới thiệu trẻ em làm con nuôi nước ngoài quy định tại Điều 35 Luật nuôi con nuôi và thực hiện như sau:</w:t>
            </w:r>
          </w:p>
          <w:p w14:paraId="440D803D" w14:textId="53FA6A5C" w:rsidR="007E099A" w:rsidRPr="007E099A" w:rsidRDefault="007E099A" w:rsidP="007E099A">
            <w:pPr>
              <w:pStyle w:val="BodyTextIndent"/>
              <w:spacing w:after="60" w:line="276" w:lineRule="auto"/>
              <w:ind w:left="45" w:right="51" w:firstLine="0"/>
              <w:rPr>
                <w:rFonts w:ascii="Times New Roman" w:hAnsi="Times New Roman"/>
                <w:szCs w:val="26"/>
              </w:rPr>
            </w:pPr>
            <w:r w:rsidRPr="007E099A">
              <w:rPr>
                <w:rFonts w:ascii="Times New Roman" w:hAnsi="Times New Roman"/>
                <w:szCs w:val="26"/>
              </w:rPr>
              <w:t xml:space="preserve">    1. Trường hợp họp liên ngành thì thành phần gồm đại diện lãnh đạo Sở Tư pháp (Chủ trì cuộc họp); đại diện Lãnh đạo Sở Lao động-Thương binh và Xã hội; đại diện Lãnh đạo Sở Y tế; đại diện Lãnh đạo Công an tỉnh; đại diện Lãnh đạo Văn phòng Đoàn Đại biểu Quốc hội, Hội đồng nhân dân và Ủy ban nhân dân tỉnh; đại diện Cơ sở Bảo trợ xã hội tổng hợp tỉnh. Trong trường hợp cần thiết, Sở Tư pháp có thể mời chuyên gia y tế, tâm lý, gia đình, xã hội tham gia ý kiến để liên ngành xem xét tư vấn việc giới thiệu trẻ em không thuộc diện quy định tại khoản 1 Điều 3 Nghị định 19/2011/NĐ-CP sửa đổi làm con nuôi người nước ngoài.</w:t>
            </w:r>
          </w:p>
          <w:p w14:paraId="54FD7D40" w14:textId="3EB83ADB" w:rsidR="007E099A" w:rsidRPr="007E099A" w:rsidRDefault="007E099A" w:rsidP="007E099A">
            <w:pPr>
              <w:pStyle w:val="BodyTextIndent"/>
              <w:spacing w:after="60" w:line="276" w:lineRule="auto"/>
              <w:ind w:left="45" w:right="51" w:firstLine="0"/>
              <w:rPr>
                <w:rFonts w:ascii="Times New Roman" w:hAnsi="Times New Roman"/>
                <w:szCs w:val="26"/>
              </w:rPr>
            </w:pPr>
            <w:r w:rsidRPr="007E099A">
              <w:rPr>
                <w:rFonts w:ascii="Times New Roman" w:hAnsi="Times New Roman"/>
                <w:szCs w:val="26"/>
              </w:rPr>
              <w:t xml:space="preserve">    Sở Tư pháp có trách nhiệm gửi cho các đại biểu tham gia họp liên ngành ít nhất 03 ngày trước ngày họp phương án giới thiệu trẻ em </w:t>
            </w:r>
            <w:r w:rsidRPr="007E099A">
              <w:rPr>
                <w:rFonts w:ascii="Times New Roman" w:hAnsi="Times New Roman"/>
                <w:szCs w:val="26"/>
              </w:rPr>
              <w:lastRenderedPageBreak/>
              <w:t>kèm theo phụ lục tóm tắt hồ sơ của trẻ em và hồ sơ của người nhận con nuôi.</w:t>
            </w:r>
          </w:p>
          <w:p w14:paraId="1BBAD8F8" w14:textId="6A0E390B" w:rsidR="007E099A" w:rsidRPr="007E099A" w:rsidRDefault="007E099A" w:rsidP="007E099A">
            <w:pPr>
              <w:pStyle w:val="BodyTextIndent"/>
              <w:spacing w:after="60" w:line="276" w:lineRule="auto"/>
              <w:ind w:left="45" w:right="51" w:firstLine="0"/>
              <w:rPr>
                <w:rFonts w:ascii="Times New Roman" w:hAnsi="Times New Roman"/>
                <w:szCs w:val="26"/>
              </w:rPr>
            </w:pPr>
            <w:r w:rsidRPr="007E099A">
              <w:rPr>
                <w:rFonts w:ascii="Times New Roman" w:hAnsi="Times New Roman"/>
                <w:szCs w:val="26"/>
              </w:rPr>
              <w:t xml:space="preserve">     Trong cuộc họp, các đại biểu tham gia họp liên ngành cho ý kiến, thảo luận về các phương án giới thiệu trẻ em cho người nhận con nuôi. Đại diện lãnh đạo Sở Tư pháp chủ trì họp liên ngành tổng hợp ý kiến và kết luận về phương án giới thiệu trẻ em.</w:t>
            </w:r>
          </w:p>
          <w:p w14:paraId="6A2257F7" w14:textId="77C3E0E7" w:rsidR="007E099A" w:rsidRPr="007E099A" w:rsidRDefault="007E099A" w:rsidP="007E099A">
            <w:pPr>
              <w:pStyle w:val="BodyTextIndent"/>
              <w:spacing w:after="60" w:line="276" w:lineRule="auto"/>
              <w:ind w:left="45" w:right="51" w:firstLine="0"/>
              <w:rPr>
                <w:rFonts w:ascii="Times New Roman" w:hAnsi="Times New Roman"/>
                <w:szCs w:val="26"/>
              </w:rPr>
            </w:pPr>
            <w:bookmarkStart w:id="4" w:name="_Hlk225949947"/>
            <w:r w:rsidRPr="007E099A">
              <w:rPr>
                <w:rFonts w:ascii="Times New Roman" w:hAnsi="Times New Roman"/>
                <w:szCs w:val="26"/>
              </w:rPr>
              <w:t xml:space="preserve">     Căn cứ vào kết luận của cuộc họp liên ngành, Sở Tư pháp có trách nhiệm báo cáo Ủy ban nhân dân tỉnh về kết quả giới thiệu trẻ em làm con nuôi người nước ngoài.</w:t>
            </w:r>
          </w:p>
          <w:bookmarkEnd w:id="4"/>
          <w:p w14:paraId="42958F93" w14:textId="77777777" w:rsidR="007E099A" w:rsidRPr="007E099A" w:rsidRDefault="007E099A" w:rsidP="007E099A">
            <w:pPr>
              <w:pStyle w:val="BodyTextIndent"/>
              <w:spacing w:after="60" w:line="276" w:lineRule="auto"/>
              <w:ind w:left="45" w:right="51" w:firstLine="0"/>
              <w:rPr>
                <w:rFonts w:ascii="Times New Roman" w:hAnsi="Times New Roman"/>
                <w:szCs w:val="26"/>
              </w:rPr>
            </w:pPr>
            <w:r w:rsidRPr="007E099A">
              <w:rPr>
                <w:rFonts w:ascii="Times New Roman" w:hAnsi="Times New Roman"/>
                <w:szCs w:val="26"/>
              </w:rPr>
              <w:t>2. Trường hợp trao đổi ý kiến bằng văn bản thì Sở Tư pháp có trách nhiệm gửi công văn kèm theo phụ lục tóm tắt hồ sơ của trẻ em và hồ sơ của người nhận con nuôi cho các cơ quan, ban, ngành tại khoản 1 Điều này đề nghị cho ý kiến về các phương án giới thiệu trẻ em cho người nhận con nuôi.</w:t>
            </w:r>
          </w:p>
          <w:p w14:paraId="00EB1A8A" w14:textId="7EB1C301" w:rsidR="00F33C6E" w:rsidRPr="00267177" w:rsidRDefault="007E099A" w:rsidP="007E099A">
            <w:pPr>
              <w:pStyle w:val="BodyTextIndent"/>
              <w:spacing w:before="0" w:after="60" w:line="276" w:lineRule="auto"/>
              <w:ind w:right="51" w:firstLine="0"/>
              <w:rPr>
                <w:rFonts w:ascii="Times New Roman" w:hAnsi="Times New Roman"/>
                <w:szCs w:val="26"/>
              </w:rPr>
            </w:pPr>
            <w:r w:rsidRPr="007E099A">
              <w:rPr>
                <w:rFonts w:ascii="Times New Roman" w:hAnsi="Times New Roman"/>
                <w:szCs w:val="26"/>
              </w:rPr>
              <w:t xml:space="preserve">Trong thời hạn 07 ngày kể từ ngày nhận được đề nghị của Sở Tư pháp, các cơ quan, ban ngành được hỏi ý kiến có trách nhiệm trả lời bằng văn bản gửi Sở Tư pháp. Sở Tư pháp có trách nhiệm tổng hợp, tiếp thu hoặc giải trình ý kiến của các cơ quan, ban, ngành hữu quan </w:t>
            </w:r>
            <w:r w:rsidRPr="007E099A">
              <w:rPr>
                <w:rFonts w:ascii="Times New Roman" w:hAnsi="Times New Roman"/>
                <w:szCs w:val="26"/>
              </w:rPr>
              <w:lastRenderedPageBreak/>
              <w:t>và báo cáo Ủy ban nhân dân tỉnh kết quả giới thiệu trẻ em làm con nuôi.</w:t>
            </w:r>
          </w:p>
        </w:tc>
        <w:tc>
          <w:tcPr>
            <w:tcW w:w="1642" w:type="pct"/>
            <w:shd w:val="clear" w:color="auto" w:fill="FFFFFF"/>
          </w:tcPr>
          <w:p w14:paraId="7DD83319" w14:textId="77777777" w:rsidR="004B687E" w:rsidRPr="00267177" w:rsidRDefault="004B687E" w:rsidP="00267177">
            <w:pPr>
              <w:spacing w:after="60" w:line="276" w:lineRule="auto"/>
              <w:jc w:val="both"/>
              <w:rPr>
                <w:rFonts w:ascii="Times New Roman" w:hAnsi="Times New Roman" w:cs="Times New Roman"/>
                <w:b/>
                <w:bCs/>
                <w:sz w:val="26"/>
                <w:szCs w:val="26"/>
              </w:rPr>
            </w:pPr>
            <w:r w:rsidRPr="00267177">
              <w:rPr>
                <w:rFonts w:ascii="Times New Roman" w:hAnsi="Times New Roman" w:cs="Times New Roman"/>
                <w:b/>
                <w:bCs/>
                <w:sz w:val="26"/>
                <w:szCs w:val="26"/>
              </w:rPr>
              <w:lastRenderedPageBreak/>
              <w:t>Điều 8. Phối hợp trong việc giới thiệu trẻ em làm con nuôi người nước ngoài</w:t>
            </w:r>
          </w:p>
          <w:p w14:paraId="1268790E" w14:textId="77777777" w:rsidR="003114CC" w:rsidRPr="003114CC" w:rsidRDefault="003114CC" w:rsidP="003114CC">
            <w:pPr>
              <w:pStyle w:val="BodyTextIndent"/>
              <w:spacing w:after="60" w:line="276" w:lineRule="auto"/>
              <w:ind w:left="45" w:right="51" w:firstLine="0"/>
              <w:rPr>
                <w:rFonts w:ascii="Times New Roman" w:hAnsi="Times New Roman"/>
                <w:szCs w:val="26"/>
              </w:rPr>
            </w:pPr>
            <w:r w:rsidRPr="003114CC">
              <w:rPr>
                <w:rFonts w:ascii="Times New Roman" w:hAnsi="Times New Roman"/>
                <w:szCs w:val="26"/>
              </w:rPr>
              <w:lastRenderedPageBreak/>
              <w:t>Việc giới thiệu trẻ em làm con nuôi người nước ngoài phải bảo đảm các căn cứ để giới thiệu trẻ em làm con nuôi người nước ngoài quy định Luật Nuôi con nuôi và thực hiện như sau:</w:t>
            </w:r>
          </w:p>
          <w:p w14:paraId="4CF8C71B" w14:textId="77777777" w:rsidR="003114CC" w:rsidRPr="003114CC" w:rsidRDefault="003114CC" w:rsidP="003114CC">
            <w:pPr>
              <w:pStyle w:val="BodyTextIndent"/>
              <w:spacing w:after="60" w:line="276" w:lineRule="auto"/>
              <w:ind w:left="45" w:right="51" w:firstLine="0"/>
              <w:rPr>
                <w:rFonts w:ascii="Times New Roman" w:hAnsi="Times New Roman"/>
                <w:szCs w:val="26"/>
              </w:rPr>
            </w:pPr>
            <w:r w:rsidRPr="003114CC">
              <w:rPr>
                <w:rFonts w:ascii="Times New Roman" w:hAnsi="Times New Roman"/>
                <w:szCs w:val="26"/>
              </w:rPr>
              <w:t xml:space="preserve">Tùy từng trường hợp cụ thể, Sở Tư pháp lựa chọn hình thức phối hợp liên ngành để tham mưu, tư vấn trong việc giới thiệu trẻ em làm con nuôi nước ngoài đảm bảo chặt chẽ, khách quan, phù hợp với nhu cầu và lợi ích tốt nhất của trẻ. Việc phối hợp liên ngành có thể được thực hiện thông qua hình thức họp liên ngành hoặc lấy ý kiến bằng văn bản về việc giới thiệu trẻ em làm con nuôi nước ngoài. </w:t>
            </w:r>
          </w:p>
          <w:p w14:paraId="7EFB3969" w14:textId="77777777" w:rsidR="003114CC" w:rsidRPr="003114CC" w:rsidRDefault="003114CC" w:rsidP="003114CC">
            <w:pPr>
              <w:pStyle w:val="BodyTextIndent"/>
              <w:spacing w:after="60" w:line="276" w:lineRule="auto"/>
              <w:ind w:left="45" w:right="51" w:firstLine="0"/>
              <w:rPr>
                <w:rFonts w:ascii="Times New Roman" w:hAnsi="Times New Roman"/>
                <w:szCs w:val="26"/>
              </w:rPr>
            </w:pPr>
            <w:r w:rsidRPr="003114CC">
              <w:rPr>
                <w:rFonts w:ascii="Times New Roman" w:hAnsi="Times New Roman"/>
                <w:szCs w:val="26"/>
              </w:rPr>
              <w:t xml:space="preserve">1. Trường hợp họp liên ngành thì thành phần gồm: Giám đốc hoặc Phó Giám đốc Sở Tư pháp (chủ trì cuộc họp), đại diện Lãnh đạo Sở Y tế, đại diện Lãnh đạo Công an tỉnh, đại diện Văn phòng Ủy ban nhân dân tỉnh, đại diện Ban Giám đốc cơ sở trợ giúp xã hội có trẻ em được giới thiệu làm con nuôi người nước ngoài. Trong trường hợp cần thiết, Sở Tư pháp có thể mời chuyên gia tâm lý, gia đình, xã hội tham gia ý kiến để liên ngành xem xét tư vấn việc giới thiệu trẻ em nhằm </w:t>
            </w:r>
            <w:r w:rsidRPr="003114CC">
              <w:rPr>
                <w:rFonts w:ascii="Times New Roman" w:hAnsi="Times New Roman"/>
                <w:szCs w:val="26"/>
              </w:rPr>
              <w:lastRenderedPageBreak/>
              <w:t xml:space="preserve">bảo đảm tính khách quan và bảo đảm lợi ích tốt nhất của trẻ em. </w:t>
            </w:r>
          </w:p>
          <w:p w14:paraId="06D672D9" w14:textId="77777777" w:rsidR="003114CC" w:rsidRPr="003114CC" w:rsidRDefault="003114CC" w:rsidP="003114CC">
            <w:pPr>
              <w:pStyle w:val="BodyTextIndent"/>
              <w:spacing w:after="60" w:line="276" w:lineRule="auto"/>
              <w:ind w:left="45" w:right="51" w:firstLine="0"/>
              <w:rPr>
                <w:rFonts w:ascii="Times New Roman" w:hAnsi="Times New Roman"/>
                <w:szCs w:val="26"/>
              </w:rPr>
            </w:pPr>
            <w:r w:rsidRPr="003114CC">
              <w:rPr>
                <w:rFonts w:ascii="Times New Roman" w:hAnsi="Times New Roman"/>
                <w:szCs w:val="26"/>
              </w:rPr>
              <w:t xml:space="preserve">Sở Tư pháp có trách nhiệm gửi phương án giới thiệu trẻ em kèm theo phụ lục tóm tắt hồ sơ của trẻ và hồ sơ của người nhận nuôi cho các đại biểu tham gia họp liên ngành trước ngày họp ít nhất 3 ngày. </w:t>
            </w:r>
          </w:p>
          <w:p w14:paraId="6C00B27D" w14:textId="77777777" w:rsidR="003114CC" w:rsidRPr="003114CC" w:rsidRDefault="003114CC" w:rsidP="003114CC">
            <w:pPr>
              <w:pStyle w:val="BodyTextIndent"/>
              <w:spacing w:after="60" w:line="276" w:lineRule="auto"/>
              <w:ind w:left="45" w:right="51" w:firstLine="0"/>
              <w:rPr>
                <w:rFonts w:ascii="Times New Roman" w:hAnsi="Times New Roman"/>
                <w:szCs w:val="26"/>
              </w:rPr>
            </w:pPr>
            <w:r w:rsidRPr="003114CC">
              <w:rPr>
                <w:rFonts w:ascii="Times New Roman" w:hAnsi="Times New Roman"/>
                <w:szCs w:val="26"/>
              </w:rPr>
              <w:t>Các đại biểu tham gia họp liên ngành cho ý kiến, thảo luận về các phương án giới thiệu trẻ em cho người nhận nuôi. Giám đốc hoặc Phó Giám đốc Sở Tư pháp chủ trì họp liên ngành tổng hợp ý kiến và kết luận về phương án giới thiệu trẻ em.</w:t>
            </w:r>
          </w:p>
          <w:p w14:paraId="71CC666F" w14:textId="422E70DB" w:rsidR="003114CC" w:rsidRPr="003114CC" w:rsidRDefault="003114CC" w:rsidP="003114CC">
            <w:pPr>
              <w:pStyle w:val="BodyTextIndent"/>
              <w:spacing w:after="60" w:line="276" w:lineRule="auto"/>
              <w:ind w:left="45" w:right="51" w:firstLine="0"/>
              <w:rPr>
                <w:rFonts w:ascii="Times New Roman" w:hAnsi="Times New Roman"/>
                <w:szCs w:val="26"/>
              </w:rPr>
            </w:pPr>
            <w:r w:rsidRPr="003114CC">
              <w:rPr>
                <w:rFonts w:ascii="Times New Roman" w:hAnsi="Times New Roman"/>
                <w:szCs w:val="26"/>
              </w:rPr>
              <w:t xml:space="preserve"> Căn cứ vào kết luận của cuộc họp liên ngành, Sở Tư pháp có trách nhiệm báo cáo Ủy ban nhân dân tỉnh về kết quả giới thiệu trẻ em làm con nuôi người nước ngoài.</w:t>
            </w:r>
          </w:p>
          <w:p w14:paraId="4982A86F" w14:textId="77777777" w:rsidR="003114CC" w:rsidRPr="003114CC" w:rsidRDefault="003114CC" w:rsidP="003114CC">
            <w:pPr>
              <w:pStyle w:val="BodyTextIndent"/>
              <w:spacing w:after="60" w:line="276" w:lineRule="auto"/>
              <w:ind w:left="45" w:right="51" w:firstLine="0"/>
              <w:rPr>
                <w:rFonts w:ascii="Times New Roman" w:hAnsi="Times New Roman"/>
                <w:szCs w:val="26"/>
              </w:rPr>
            </w:pPr>
            <w:r w:rsidRPr="003114CC">
              <w:rPr>
                <w:rFonts w:ascii="Times New Roman" w:hAnsi="Times New Roman"/>
                <w:szCs w:val="26"/>
              </w:rPr>
              <w:t>2. Trường hợp trao đổi ý kiến bằng văn bản thì Sở Tư pháp gửi công văn kèm theo phụ lục tóm tắt hồ sơ trẻ em và hồ sơ của người nhận con nuôi cho các cơ quan, đơn vị nêu tại khoản 1 điều này đề nghị cho ý kiến về các phương án giới thiệu trẻ em cho người nhận con nuôi.</w:t>
            </w:r>
          </w:p>
          <w:p w14:paraId="01683E1B" w14:textId="34848AC2" w:rsidR="00F33C6E" w:rsidRPr="00267177" w:rsidRDefault="003114CC" w:rsidP="003114CC">
            <w:pPr>
              <w:pStyle w:val="BodyTextIndent"/>
              <w:spacing w:before="0" w:after="60" w:line="276" w:lineRule="auto"/>
              <w:ind w:left="45" w:right="53" w:firstLine="0"/>
              <w:rPr>
                <w:rFonts w:ascii="Times New Roman" w:hAnsi="Times New Roman"/>
                <w:szCs w:val="26"/>
              </w:rPr>
            </w:pPr>
            <w:r w:rsidRPr="003114CC">
              <w:rPr>
                <w:rFonts w:ascii="Times New Roman" w:hAnsi="Times New Roman"/>
                <w:szCs w:val="26"/>
              </w:rPr>
              <w:t xml:space="preserve">Trong thời hạn 07 ngày kể từ ngày nhận được đề nghị của Sở Tư pháp, các cơ quan, đơn </w:t>
            </w:r>
            <w:r w:rsidRPr="003114CC">
              <w:rPr>
                <w:rFonts w:ascii="Times New Roman" w:hAnsi="Times New Roman"/>
                <w:szCs w:val="26"/>
              </w:rPr>
              <w:lastRenderedPageBreak/>
              <w:t>được lấy ý kiến có trách nhiệm trả lời bằng văn bản gửi Sở Tư pháp. Sở Tư pháp có trách nhiệm tổng hợp, tiếp thu hoặc giải trình ý kiến của các cơ quan đơn vị và báo cáo Ủy ban nhân dân tỉnh, Bộ Tư pháp kết quả giới thiệu trẻ em làm con nuôi theo quy định.</w:t>
            </w:r>
          </w:p>
        </w:tc>
        <w:tc>
          <w:tcPr>
            <w:tcW w:w="1713" w:type="pct"/>
            <w:shd w:val="clear" w:color="auto" w:fill="FFFFFF"/>
          </w:tcPr>
          <w:p w14:paraId="7355FB4E" w14:textId="77777777" w:rsidR="00436FA5" w:rsidRPr="00A309E1" w:rsidRDefault="005978B7" w:rsidP="00436FA5">
            <w:pPr>
              <w:autoSpaceDE w:val="0"/>
              <w:autoSpaceDN w:val="0"/>
              <w:adjustRightInd w:val="0"/>
              <w:spacing w:after="60" w:line="276" w:lineRule="auto"/>
              <w:ind w:right="108"/>
              <w:jc w:val="both"/>
              <w:rPr>
                <w:rFonts w:ascii="Times New Roman" w:hAnsi="Times New Roman" w:cs="Times New Roman"/>
                <w:sz w:val="26"/>
                <w:szCs w:val="26"/>
              </w:rPr>
            </w:pPr>
            <w:r w:rsidRPr="00267177">
              <w:rPr>
                <w:rFonts w:ascii="Times New Roman" w:hAnsi="Times New Roman" w:cs="Times New Roman"/>
                <w:sz w:val="26"/>
                <w:szCs w:val="26"/>
              </w:rPr>
              <w:lastRenderedPageBreak/>
              <w:t>.</w:t>
            </w:r>
            <w:r w:rsidR="00436FA5" w:rsidRPr="00267177">
              <w:rPr>
                <w:rFonts w:ascii="Times New Roman" w:hAnsi="Times New Roman" w:cs="Times New Roman"/>
                <w:sz w:val="26"/>
                <w:szCs w:val="26"/>
              </w:rPr>
              <w:t xml:space="preserve"> </w:t>
            </w:r>
          </w:p>
          <w:p w14:paraId="17232FDC" w14:textId="3A4E9279" w:rsidR="00F33C6E" w:rsidRPr="00436FA5" w:rsidRDefault="00436FA5" w:rsidP="00436FA5">
            <w:pPr>
              <w:autoSpaceDE w:val="0"/>
              <w:autoSpaceDN w:val="0"/>
              <w:adjustRightInd w:val="0"/>
              <w:spacing w:after="60" w:line="276" w:lineRule="auto"/>
              <w:ind w:right="108"/>
              <w:jc w:val="both"/>
              <w:rPr>
                <w:rFonts w:ascii="Times New Roman" w:hAnsi="Times New Roman" w:cs="Times New Roman"/>
                <w:sz w:val="26"/>
                <w:szCs w:val="26"/>
              </w:rPr>
            </w:pPr>
            <w:r w:rsidRPr="00267177">
              <w:rPr>
                <w:rFonts w:ascii="Times New Roman" w:hAnsi="Times New Roman" w:cs="Times New Roman"/>
                <w:sz w:val="26"/>
                <w:szCs w:val="26"/>
              </w:rPr>
              <w:lastRenderedPageBreak/>
              <w:t xml:space="preserve">Giữ nguyên </w:t>
            </w:r>
            <w:r w:rsidRPr="00436FA5">
              <w:rPr>
                <w:rFonts w:ascii="Times New Roman" w:hAnsi="Times New Roman" w:cs="Times New Roman"/>
                <w:sz w:val="26"/>
                <w:szCs w:val="26"/>
              </w:rPr>
              <w:t>nội dung phối hợp trong việc giới thiệu trẻ em làm con nuôi người nước ngoài</w:t>
            </w:r>
          </w:p>
        </w:tc>
      </w:tr>
      <w:tr w:rsidR="00F33C6E" w:rsidRPr="00267177" w14:paraId="71AD3D0E" w14:textId="77777777" w:rsidTr="003D6AE5">
        <w:tc>
          <w:tcPr>
            <w:tcW w:w="1644" w:type="pct"/>
            <w:shd w:val="clear" w:color="auto" w:fill="FFFFFF"/>
          </w:tcPr>
          <w:p w14:paraId="59B5FC0B" w14:textId="77777777" w:rsidR="00436FA5" w:rsidRPr="00436FA5" w:rsidRDefault="00436FA5" w:rsidP="00436FA5">
            <w:pPr>
              <w:pStyle w:val="NormalWeb"/>
              <w:shd w:val="clear" w:color="auto" w:fill="FFFFFF"/>
              <w:spacing w:before="0" w:beforeAutospacing="0" w:after="60" w:afterAutospacing="0" w:line="276" w:lineRule="auto"/>
              <w:ind w:right="192"/>
              <w:jc w:val="both"/>
              <w:rPr>
                <w:b/>
                <w:bCs/>
                <w:color w:val="000000"/>
                <w:sz w:val="26"/>
                <w:szCs w:val="26"/>
                <w:shd w:val="clear" w:color="auto" w:fill="FFFFFF"/>
                <w:lang w:val="vi-VN"/>
              </w:rPr>
            </w:pPr>
            <w:r w:rsidRPr="00436FA5">
              <w:rPr>
                <w:b/>
                <w:bCs/>
                <w:color w:val="000000"/>
                <w:sz w:val="26"/>
                <w:szCs w:val="26"/>
                <w:shd w:val="clear" w:color="auto" w:fill="FFFFFF"/>
                <w:lang w:val="vi-VN"/>
              </w:rPr>
              <w:lastRenderedPageBreak/>
              <w:t>Điều 8. Phối hợp trong việc quản lý và sử dụng lệ phí đăng ký nuôi con nuôi nước ngoài, chi phí giải quyết việc nuôi con nuôi nước ngoài</w:t>
            </w:r>
          </w:p>
          <w:p w14:paraId="359325FC" w14:textId="77777777" w:rsidR="00436FA5" w:rsidRPr="00436FA5" w:rsidRDefault="00436FA5" w:rsidP="00436FA5">
            <w:pPr>
              <w:pStyle w:val="NormalWeb"/>
              <w:shd w:val="clear" w:color="auto" w:fill="FFFFFF"/>
              <w:spacing w:before="0" w:beforeAutospacing="0" w:after="60" w:afterAutospacing="0" w:line="276" w:lineRule="auto"/>
              <w:ind w:right="192"/>
              <w:jc w:val="both"/>
              <w:rPr>
                <w:color w:val="000000"/>
                <w:sz w:val="26"/>
                <w:szCs w:val="26"/>
                <w:shd w:val="clear" w:color="auto" w:fill="FFFFFF"/>
                <w:lang w:val="vi-VN"/>
              </w:rPr>
            </w:pPr>
            <w:r w:rsidRPr="00436FA5">
              <w:rPr>
                <w:color w:val="000000"/>
                <w:sz w:val="26"/>
                <w:szCs w:val="26"/>
                <w:shd w:val="clear" w:color="auto" w:fill="FFFFFF"/>
                <w:lang w:val="vi-VN"/>
              </w:rPr>
              <w:t>1. Trách nhiệm phối hợp của Sở Tài chính</w:t>
            </w:r>
          </w:p>
          <w:p w14:paraId="69251547" w14:textId="77777777" w:rsidR="00436FA5" w:rsidRPr="00436FA5" w:rsidRDefault="00436FA5" w:rsidP="00436FA5">
            <w:pPr>
              <w:pStyle w:val="NormalWeb"/>
              <w:shd w:val="clear" w:color="auto" w:fill="FFFFFF"/>
              <w:spacing w:before="0" w:beforeAutospacing="0" w:after="60" w:afterAutospacing="0" w:line="276" w:lineRule="auto"/>
              <w:ind w:right="192"/>
              <w:jc w:val="both"/>
              <w:rPr>
                <w:color w:val="000000"/>
                <w:sz w:val="26"/>
                <w:szCs w:val="26"/>
                <w:shd w:val="clear" w:color="auto" w:fill="FFFFFF"/>
                <w:lang w:val="vi-VN"/>
              </w:rPr>
            </w:pPr>
            <w:r w:rsidRPr="00436FA5">
              <w:rPr>
                <w:color w:val="000000"/>
                <w:sz w:val="26"/>
                <w:szCs w:val="26"/>
                <w:shd w:val="clear" w:color="auto" w:fill="FFFFFF"/>
                <w:lang w:val="vi-VN"/>
              </w:rPr>
              <w:t xml:space="preserve">Căn cứ vào thông báo của Cục Con nuôi về số chi phí giải quyết việc nuôi con nuôi nước ngoài chuyển về địa phương, Sở Tài chính có trách nhiệm thông báo cho Sở Tư pháp, Cơ sở Bảo trợ xã hội tổng hợp tỉnh để thực hiện việc rút dự toán chi tiêu trong phạm vi số chi phí được điều chuyển và có trách nhiệm hướng dẫn các đơn vị này sử dụng, chấp hành và quyết toán kinh phí theo quy định tại Thông tư liên tịch số 146/2012/TTLT-BTC-BTP ngày 7/9/2012 của Bộ Tư pháp và Bộ Tài chính quy định việc lập dự toán, quản lý, sử dụng và quyết toán kinh phí hoạt động chuyên môn, nghiệp vụ trong lĩnh vực nuôi con nuôi từ nguồn thu lệ phí đăng ký nuôi con nuôi, lệ phí cấp, gia </w:t>
            </w:r>
            <w:r w:rsidRPr="00436FA5">
              <w:rPr>
                <w:color w:val="000000"/>
                <w:sz w:val="26"/>
                <w:szCs w:val="26"/>
                <w:shd w:val="clear" w:color="auto" w:fill="FFFFFF"/>
                <w:lang w:val="vi-VN"/>
              </w:rPr>
              <w:lastRenderedPageBreak/>
              <w:t>hạn, sửa đổi giấy phép của tổ chức con nuôi nước ngoài, chi phí giải quyết nuôi con nuôi nước ngoài và Thông tư số 267/2016/TT-BTC ngày 14/11/2016 của Bộ Tài chính hướng dẫn lập dự thảo, quản lý, sử dụng và quyết toán kinh phí ngân sách nhà nước bảo đảm cho công tác nuôi con nuôi và cấp, gia hạn, sửa đổi giấy phép hoạt động của tổ chức con nuôi nước ngoài tại Việt Nam.</w:t>
            </w:r>
          </w:p>
          <w:p w14:paraId="4EAE31BD" w14:textId="77777777" w:rsidR="00436FA5" w:rsidRPr="00436FA5" w:rsidRDefault="00436FA5" w:rsidP="00436FA5">
            <w:pPr>
              <w:pStyle w:val="NormalWeb"/>
              <w:shd w:val="clear" w:color="auto" w:fill="FFFFFF"/>
              <w:spacing w:before="0" w:beforeAutospacing="0" w:after="60" w:afterAutospacing="0" w:line="276" w:lineRule="auto"/>
              <w:ind w:right="192"/>
              <w:jc w:val="both"/>
              <w:rPr>
                <w:color w:val="000000"/>
                <w:sz w:val="26"/>
                <w:szCs w:val="26"/>
                <w:shd w:val="clear" w:color="auto" w:fill="FFFFFF"/>
                <w:lang w:val="vi-VN"/>
              </w:rPr>
            </w:pPr>
            <w:r w:rsidRPr="00436FA5">
              <w:rPr>
                <w:color w:val="000000"/>
                <w:sz w:val="26"/>
                <w:szCs w:val="26"/>
                <w:shd w:val="clear" w:color="auto" w:fill="FFFFFF"/>
                <w:lang w:val="vi-VN"/>
              </w:rPr>
              <w:t>2. Trách nhiệm của Sở Tư pháp, Cơ sở Bảo trợ xã hội tổng hợp tỉnh</w:t>
            </w:r>
          </w:p>
          <w:p w14:paraId="295881B8" w14:textId="0BB6FD8C" w:rsidR="00F33C6E" w:rsidRPr="00267177" w:rsidRDefault="00436FA5" w:rsidP="00436FA5">
            <w:pPr>
              <w:pStyle w:val="BodyTextIndent"/>
              <w:spacing w:before="0" w:after="60" w:line="276" w:lineRule="auto"/>
              <w:ind w:left="45" w:right="53" w:firstLine="0"/>
              <w:rPr>
                <w:rFonts w:ascii="Times New Roman" w:hAnsi="Times New Roman"/>
                <w:szCs w:val="26"/>
              </w:rPr>
            </w:pPr>
            <w:r w:rsidRPr="00436FA5">
              <w:rPr>
                <w:color w:val="000000"/>
                <w:szCs w:val="26"/>
                <w:shd w:val="clear" w:color="auto" w:fill="FFFFFF"/>
              </w:rPr>
              <w:t>Sử dụng, chấp hành, quyết toán kinh phí và báo cáo việc sử dụng chi phí theo quy định tại Thông tư liên tịch số 146/2012/TTLT-BTC-BTP ngày 7/9/2012 của Bộ Tư pháp và Bộ Tài chính và Thông tư số 267/2016/TT-BTC ngày 14/11/2016 của Bộ Tài chính.</w:t>
            </w:r>
          </w:p>
        </w:tc>
        <w:tc>
          <w:tcPr>
            <w:tcW w:w="1642" w:type="pct"/>
            <w:shd w:val="clear" w:color="auto" w:fill="FFFFFF"/>
          </w:tcPr>
          <w:p w14:paraId="4C1DB030" w14:textId="451CAABC" w:rsidR="00436FA5" w:rsidRPr="00436FA5" w:rsidRDefault="00436FA5" w:rsidP="00436FA5">
            <w:pPr>
              <w:spacing w:after="60" w:line="276" w:lineRule="auto"/>
              <w:jc w:val="both"/>
              <w:rPr>
                <w:rFonts w:ascii="Times New Roman" w:hAnsi="Times New Roman" w:cs="Times New Roman"/>
                <w:b/>
                <w:bCs/>
                <w:sz w:val="26"/>
                <w:szCs w:val="26"/>
              </w:rPr>
            </w:pPr>
            <w:r w:rsidRPr="00436FA5">
              <w:rPr>
                <w:rFonts w:ascii="Times New Roman" w:hAnsi="Times New Roman" w:cs="Times New Roman"/>
                <w:b/>
                <w:bCs/>
                <w:sz w:val="26"/>
                <w:szCs w:val="26"/>
              </w:rPr>
              <w:lastRenderedPageBreak/>
              <w:t>Điều 9. Phối hợp trong việc quản lý chi phí giải quyết việc nuôi con nuôi nước ngoài</w:t>
            </w:r>
          </w:p>
          <w:p w14:paraId="57F28F39" w14:textId="6FA5D233" w:rsidR="00F33C6E" w:rsidRPr="00267177" w:rsidRDefault="003114CC" w:rsidP="00267177">
            <w:pPr>
              <w:pStyle w:val="BodyTextIndent"/>
              <w:spacing w:before="0" w:after="60" w:line="276" w:lineRule="auto"/>
              <w:ind w:left="45" w:right="53" w:firstLine="0"/>
              <w:rPr>
                <w:rFonts w:ascii="Times New Roman" w:hAnsi="Times New Roman"/>
                <w:szCs w:val="26"/>
                <w:shd w:val="clear" w:color="auto" w:fill="FFFFFF"/>
              </w:rPr>
            </w:pPr>
            <w:r w:rsidRPr="003114CC">
              <w:rPr>
                <w:rFonts w:ascii="Times New Roman" w:hAnsi="Times New Roman"/>
                <w:szCs w:val="26"/>
              </w:rPr>
              <w:t>Sở Tài chính thông báo cho Sở Tư pháp và các cơ sở trợ giúp xã hội trên địa bàn tỉnh về số chi phí giải quyết việc nuôi con nuôi nước ngoài do Cục Hành chính tư pháp – Bộ Tư pháp chuyển về địa phương (nếu có). Hướng dẫn Sở Tư pháp và các cơ sở trợ giúp xã hội sử dụng, chấp hành, quyết toán kinh phí theo quy định pháp luật.</w:t>
            </w:r>
          </w:p>
        </w:tc>
        <w:tc>
          <w:tcPr>
            <w:tcW w:w="1713" w:type="pct"/>
            <w:shd w:val="clear" w:color="auto" w:fill="FFFFFF"/>
          </w:tcPr>
          <w:p w14:paraId="0F6D5D9E" w14:textId="6300FCD2" w:rsidR="00F33C6E" w:rsidRPr="0035427F" w:rsidRDefault="0035427F" w:rsidP="00554A91">
            <w:pPr>
              <w:autoSpaceDE w:val="0"/>
              <w:autoSpaceDN w:val="0"/>
              <w:adjustRightInd w:val="0"/>
              <w:spacing w:after="60" w:line="276" w:lineRule="auto"/>
              <w:ind w:right="139"/>
              <w:jc w:val="both"/>
              <w:rPr>
                <w:rFonts w:ascii="Times New Roman" w:hAnsi="Times New Roman" w:cs="Times New Roman"/>
                <w:b/>
                <w:bCs/>
                <w:sz w:val="26"/>
                <w:szCs w:val="26"/>
              </w:rPr>
            </w:pPr>
            <w:r w:rsidRPr="0035427F">
              <w:rPr>
                <w:rFonts w:ascii="Times New Roman" w:hAnsi="Times New Roman" w:cs="Times New Roman"/>
                <w:b/>
                <w:bCs/>
                <w:sz w:val="26"/>
                <w:szCs w:val="26"/>
              </w:rPr>
              <w:t xml:space="preserve">Giữ nguyên nội dung </w:t>
            </w:r>
            <w:r w:rsidRPr="0035427F">
              <w:rPr>
                <w:rFonts w:ascii="Times New Roman" w:hAnsi="Times New Roman" w:cs="Times New Roman"/>
                <w:sz w:val="26"/>
                <w:szCs w:val="26"/>
              </w:rPr>
              <w:t>(lược bớt nội dung dẫn chiếu Thông tư liên tịch số 146/2012/TTLT-BTC-BTP ngày 7/9/2012 của Bộ Tư pháp và Bộ Tài chính quy định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 do văn b</w:t>
            </w:r>
            <w:r>
              <w:rPr>
                <w:rFonts w:ascii="Times New Roman" w:hAnsi="Times New Roman" w:cs="Times New Roman"/>
                <w:sz w:val="26"/>
                <w:szCs w:val="26"/>
              </w:rPr>
              <w:t>ả</w:t>
            </w:r>
            <w:r w:rsidRPr="0035427F">
              <w:rPr>
                <w:rFonts w:ascii="Times New Roman" w:hAnsi="Times New Roman" w:cs="Times New Roman"/>
                <w:sz w:val="26"/>
                <w:szCs w:val="26"/>
              </w:rPr>
              <w:t xml:space="preserve">n </w:t>
            </w:r>
            <w:r>
              <w:rPr>
                <w:rFonts w:ascii="Times New Roman" w:hAnsi="Times New Roman" w:cs="Times New Roman"/>
                <w:sz w:val="26"/>
                <w:szCs w:val="26"/>
              </w:rPr>
              <w:t>đ</w:t>
            </w:r>
            <w:r w:rsidRPr="0035427F">
              <w:rPr>
                <w:rFonts w:ascii="Times New Roman" w:hAnsi="Times New Roman" w:cs="Times New Roman"/>
                <w:sz w:val="26"/>
                <w:szCs w:val="26"/>
              </w:rPr>
              <w:t>ã hết hiệu l</w:t>
            </w:r>
            <w:r>
              <w:rPr>
                <w:rFonts w:ascii="Times New Roman" w:hAnsi="Times New Roman" w:cs="Times New Roman"/>
                <w:sz w:val="26"/>
                <w:szCs w:val="26"/>
              </w:rPr>
              <w:t>ực</w:t>
            </w:r>
            <w:r w:rsidRPr="0035427F">
              <w:rPr>
                <w:rFonts w:ascii="Times New Roman" w:hAnsi="Times New Roman" w:cs="Times New Roman"/>
                <w:sz w:val="26"/>
                <w:szCs w:val="26"/>
              </w:rPr>
              <w:t xml:space="preserve"> ph</w:t>
            </w:r>
            <w:r>
              <w:rPr>
                <w:rFonts w:ascii="Times New Roman" w:hAnsi="Times New Roman" w:cs="Times New Roman"/>
                <w:sz w:val="26"/>
                <w:szCs w:val="26"/>
              </w:rPr>
              <w:t>áp</w:t>
            </w:r>
            <w:r w:rsidRPr="0035427F">
              <w:rPr>
                <w:rFonts w:ascii="Times New Roman" w:hAnsi="Times New Roman" w:cs="Times New Roman"/>
                <w:sz w:val="26"/>
                <w:szCs w:val="26"/>
              </w:rPr>
              <w:t xml:space="preserve"> luật)</w:t>
            </w:r>
          </w:p>
        </w:tc>
      </w:tr>
      <w:tr w:rsidR="00F33C6E" w:rsidRPr="00267177" w14:paraId="0D8A2EE9" w14:textId="77777777" w:rsidTr="003D6AE5">
        <w:tc>
          <w:tcPr>
            <w:tcW w:w="1644" w:type="pct"/>
            <w:shd w:val="clear" w:color="auto" w:fill="FFFFFF"/>
          </w:tcPr>
          <w:p w14:paraId="64D7D1EB" w14:textId="77777777" w:rsidR="00E973A6" w:rsidRPr="00E973A6" w:rsidRDefault="00E973A6" w:rsidP="00E973A6">
            <w:pPr>
              <w:shd w:val="clear" w:color="auto" w:fill="FFFFFF"/>
              <w:spacing w:after="60" w:line="276" w:lineRule="auto"/>
              <w:jc w:val="both"/>
              <w:rPr>
                <w:rFonts w:ascii="Times New Roman" w:hAnsi="Times New Roman" w:cs="Times New Roman"/>
                <w:b/>
                <w:bCs/>
                <w:color w:val="000000"/>
                <w:sz w:val="26"/>
                <w:szCs w:val="26"/>
              </w:rPr>
            </w:pPr>
            <w:r w:rsidRPr="00E973A6">
              <w:rPr>
                <w:rFonts w:ascii="Times New Roman" w:hAnsi="Times New Roman" w:cs="Times New Roman"/>
                <w:b/>
                <w:bCs/>
                <w:color w:val="000000"/>
                <w:sz w:val="26"/>
                <w:szCs w:val="26"/>
              </w:rPr>
              <w:t>Chương III</w:t>
            </w:r>
          </w:p>
          <w:p w14:paraId="10FC21D8" w14:textId="115613AC" w:rsidR="00E973A6" w:rsidRPr="00A309E1" w:rsidRDefault="00E973A6" w:rsidP="00E973A6">
            <w:pPr>
              <w:shd w:val="clear" w:color="auto" w:fill="FFFFFF"/>
              <w:spacing w:after="60" w:line="276" w:lineRule="auto"/>
              <w:jc w:val="both"/>
              <w:rPr>
                <w:rFonts w:ascii="Times New Roman" w:hAnsi="Times New Roman" w:cs="Times New Roman"/>
                <w:b/>
                <w:bCs/>
                <w:color w:val="000000"/>
                <w:sz w:val="26"/>
                <w:szCs w:val="26"/>
              </w:rPr>
            </w:pPr>
            <w:r w:rsidRPr="00E973A6">
              <w:rPr>
                <w:rFonts w:ascii="Times New Roman" w:hAnsi="Times New Roman" w:cs="Times New Roman"/>
                <w:b/>
                <w:bCs/>
                <w:color w:val="000000"/>
                <w:sz w:val="26"/>
                <w:szCs w:val="26"/>
              </w:rPr>
              <w:t>TỔ CHỨC THỰC HIỆN</w:t>
            </w:r>
          </w:p>
          <w:p w14:paraId="33AB07E7" w14:textId="77777777" w:rsidR="00E973A6" w:rsidRPr="00E973A6" w:rsidRDefault="00E973A6" w:rsidP="00E973A6">
            <w:pPr>
              <w:shd w:val="clear" w:color="auto" w:fill="FFFFFF"/>
              <w:spacing w:after="60" w:line="276" w:lineRule="auto"/>
              <w:jc w:val="both"/>
              <w:rPr>
                <w:rFonts w:ascii="Times New Roman" w:hAnsi="Times New Roman" w:cs="Times New Roman"/>
                <w:b/>
                <w:bCs/>
                <w:color w:val="000000"/>
                <w:sz w:val="26"/>
                <w:szCs w:val="26"/>
              </w:rPr>
            </w:pPr>
            <w:r w:rsidRPr="00E973A6">
              <w:rPr>
                <w:rFonts w:ascii="Times New Roman" w:hAnsi="Times New Roman" w:cs="Times New Roman"/>
                <w:b/>
                <w:bCs/>
                <w:color w:val="000000"/>
                <w:sz w:val="26"/>
                <w:szCs w:val="26"/>
              </w:rPr>
              <w:t>Điều 9. Trách nhiệm của Sở Tư pháp</w:t>
            </w:r>
          </w:p>
          <w:p w14:paraId="435AF7BE" w14:textId="77777777" w:rsidR="00E973A6" w:rsidRPr="00E973A6" w:rsidRDefault="00E973A6" w:rsidP="00E973A6">
            <w:pPr>
              <w:shd w:val="clear" w:color="auto" w:fill="FFFFFF"/>
              <w:spacing w:after="60" w:line="276" w:lineRule="auto"/>
              <w:jc w:val="both"/>
              <w:rPr>
                <w:rFonts w:ascii="Times New Roman" w:hAnsi="Times New Roman" w:cs="Times New Roman"/>
                <w:color w:val="000000"/>
                <w:sz w:val="26"/>
                <w:szCs w:val="26"/>
              </w:rPr>
            </w:pPr>
            <w:r w:rsidRPr="00E973A6">
              <w:rPr>
                <w:rFonts w:ascii="Times New Roman" w:hAnsi="Times New Roman" w:cs="Times New Roman"/>
                <w:color w:val="000000"/>
                <w:sz w:val="26"/>
                <w:szCs w:val="26"/>
              </w:rPr>
              <w:t>1. Chủ trì tổ chức thực hiện Quy chế này.</w:t>
            </w:r>
          </w:p>
          <w:p w14:paraId="13DF112A" w14:textId="77777777" w:rsidR="00E973A6" w:rsidRPr="00E973A6" w:rsidRDefault="00E973A6" w:rsidP="00E973A6">
            <w:pPr>
              <w:shd w:val="clear" w:color="auto" w:fill="FFFFFF"/>
              <w:spacing w:after="60" w:line="276" w:lineRule="auto"/>
              <w:jc w:val="both"/>
              <w:rPr>
                <w:rFonts w:ascii="Times New Roman" w:hAnsi="Times New Roman" w:cs="Times New Roman"/>
                <w:color w:val="000000"/>
                <w:sz w:val="26"/>
                <w:szCs w:val="26"/>
              </w:rPr>
            </w:pPr>
            <w:r w:rsidRPr="00E973A6">
              <w:rPr>
                <w:rFonts w:ascii="Times New Roman" w:hAnsi="Times New Roman" w:cs="Times New Roman"/>
                <w:color w:val="000000"/>
                <w:sz w:val="26"/>
                <w:szCs w:val="26"/>
              </w:rPr>
              <w:t>2. Cung cấp thông tin, tài liệu cần thiết theo đề nghị của cơ quan phối hợp.</w:t>
            </w:r>
          </w:p>
          <w:p w14:paraId="6FA22344" w14:textId="77777777" w:rsidR="00E973A6" w:rsidRPr="00E973A6" w:rsidRDefault="00E973A6" w:rsidP="00E973A6">
            <w:pPr>
              <w:shd w:val="clear" w:color="auto" w:fill="FFFFFF"/>
              <w:spacing w:after="60" w:line="276" w:lineRule="auto"/>
              <w:jc w:val="both"/>
              <w:rPr>
                <w:rFonts w:ascii="Times New Roman" w:hAnsi="Times New Roman" w:cs="Times New Roman"/>
                <w:color w:val="000000"/>
                <w:sz w:val="26"/>
                <w:szCs w:val="26"/>
              </w:rPr>
            </w:pPr>
            <w:r w:rsidRPr="00E973A6">
              <w:rPr>
                <w:rFonts w:ascii="Times New Roman" w:hAnsi="Times New Roman" w:cs="Times New Roman"/>
                <w:color w:val="000000"/>
                <w:sz w:val="26"/>
                <w:szCs w:val="26"/>
              </w:rPr>
              <w:t xml:space="preserve">3. Chủ động xây dựng chương trình, kế hoạch hoặc đề xuất nội dung phối hợp liên ngành </w:t>
            </w:r>
            <w:r w:rsidRPr="00E973A6">
              <w:rPr>
                <w:rFonts w:ascii="Times New Roman" w:hAnsi="Times New Roman" w:cs="Times New Roman"/>
                <w:color w:val="000000"/>
                <w:sz w:val="26"/>
                <w:szCs w:val="26"/>
              </w:rPr>
              <w:lastRenderedPageBreak/>
              <w:t>trong việc giải quyết việc nuôi con nuôi có yếu tố nước ngoài trên địa bàn tỉnh.</w:t>
            </w:r>
          </w:p>
          <w:p w14:paraId="3A2FCB95" w14:textId="77777777" w:rsidR="00E973A6" w:rsidRPr="00E973A6" w:rsidRDefault="00E973A6" w:rsidP="00E973A6">
            <w:pPr>
              <w:shd w:val="clear" w:color="auto" w:fill="FFFFFF"/>
              <w:spacing w:after="60" w:line="276" w:lineRule="auto"/>
              <w:jc w:val="both"/>
              <w:rPr>
                <w:rFonts w:ascii="Times New Roman" w:hAnsi="Times New Roman" w:cs="Times New Roman"/>
                <w:color w:val="000000"/>
                <w:sz w:val="26"/>
                <w:szCs w:val="26"/>
              </w:rPr>
            </w:pPr>
            <w:r w:rsidRPr="00E973A6">
              <w:rPr>
                <w:rFonts w:ascii="Times New Roman" w:hAnsi="Times New Roman" w:cs="Times New Roman"/>
                <w:color w:val="000000"/>
                <w:sz w:val="26"/>
                <w:szCs w:val="26"/>
              </w:rPr>
              <w:t>4. Chủ động chuẩn bị nội dung, tổ chức các cuộc họp liên ngành thường kỳ hoặc đột xuất hoặc trao đổi ý kiến liên ngành bằng văn bản để bảo đảm hiệu quả của công tác giải quyết việc nuôi con nuôi có yếu tố nước ngoài trên địa bàn tỉnh.</w:t>
            </w:r>
          </w:p>
          <w:p w14:paraId="56A1F1EA" w14:textId="77777777" w:rsidR="00E973A6" w:rsidRPr="00E973A6" w:rsidRDefault="00E973A6" w:rsidP="00E973A6">
            <w:pPr>
              <w:shd w:val="clear" w:color="auto" w:fill="FFFFFF"/>
              <w:spacing w:after="60" w:line="276" w:lineRule="auto"/>
              <w:jc w:val="both"/>
              <w:rPr>
                <w:rFonts w:ascii="Times New Roman" w:hAnsi="Times New Roman" w:cs="Times New Roman"/>
                <w:color w:val="000000"/>
                <w:sz w:val="26"/>
                <w:szCs w:val="26"/>
              </w:rPr>
            </w:pPr>
            <w:r w:rsidRPr="00E973A6">
              <w:rPr>
                <w:rFonts w:ascii="Times New Roman" w:hAnsi="Times New Roman" w:cs="Times New Roman"/>
                <w:color w:val="000000"/>
                <w:sz w:val="26"/>
                <w:szCs w:val="26"/>
              </w:rPr>
              <w:t>5. Chịu trách nhiệm đảm bảo cơ sở vật chất và điều kiện cho các cuộc họp liên ngành do Sở Tư pháp chủ trì.</w:t>
            </w:r>
          </w:p>
          <w:p w14:paraId="1DCA6F3C" w14:textId="77777777" w:rsidR="00E973A6" w:rsidRPr="00E973A6" w:rsidRDefault="00E973A6" w:rsidP="00E973A6">
            <w:pPr>
              <w:shd w:val="clear" w:color="auto" w:fill="FFFFFF"/>
              <w:spacing w:after="60" w:line="276" w:lineRule="auto"/>
              <w:jc w:val="both"/>
              <w:rPr>
                <w:rFonts w:ascii="Times New Roman" w:hAnsi="Times New Roman" w:cs="Times New Roman"/>
                <w:color w:val="000000"/>
                <w:sz w:val="26"/>
                <w:szCs w:val="26"/>
              </w:rPr>
            </w:pPr>
            <w:r w:rsidRPr="00E973A6">
              <w:rPr>
                <w:rFonts w:ascii="Times New Roman" w:hAnsi="Times New Roman" w:cs="Times New Roman"/>
                <w:color w:val="000000"/>
                <w:sz w:val="26"/>
                <w:szCs w:val="26"/>
              </w:rPr>
              <w:t>6. Đôn đốc, theo dõi, đánh giá về công tác phối hợp.</w:t>
            </w:r>
          </w:p>
          <w:p w14:paraId="1BDB433F" w14:textId="528D49D3" w:rsidR="00971462" w:rsidRPr="00E973A6" w:rsidRDefault="00E973A6" w:rsidP="00E973A6">
            <w:pPr>
              <w:shd w:val="clear" w:color="auto" w:fill="FFFFFF"/>
              <w:spacing w:after="60" w:line="276" w:lineRule="auto"/>
              <w:jc w:val="both"/>
              <w:rPr>
                <w:rFonts w:ascii="Times New Roman" w:hAnsi="Times New Roman" w:cs="Times New Roman"/>
                <w:color w:val="000000"/>
                <w:sz w:val="26"/>
                <w:szCs w:val="26"/>
                <w:highlight w:val="yellow"/>
              </w:rPr>
            </w:pPr>
            <w:r w:rsidRPr="00E973A6">
              <w:rPr>
                <w:rFonts w:ascii="Times New Roman" w:hAnsi="Times New Roman" w:cs="Times New Roman"/>
                <w:color w:val="000000"/>
                <w:sz w:val="26"/>
                <w:szCs w:val="26"/>
              </w:rPr>
              <w:t>7. Chủ trì, phối hợp với các cơ quan liên quan tổ chức họp liên ngành để tổng kết, đánh giá kết quả việc thực hiện Quy chế, những vướng mắc, giải pháp nâng cao hiệu quả công tác giải quyết việc nuôi con nuôi có yếu tố nước ngoài trên địa bàn tỉnh</w:t>
            </w:r>
            <w:r w:rsidR="00971462" w:rsidRPr="00E973A6">
              <w:rPr>
                <w:rFonts w:ascii="Times New Roman" w:hAnsi="Times New Roman" w:cs="Times New Roman"/>
                <w:color w:val="000000"/>
                <w:sz w:val="26"/>
                <w:szCs w:val="26"/>
              </w:rPr>
              <w:t>.</w:t>
            </w:r>
          </w:p>
          <w:p w14:paraId="7F1ED96B" w14:textId="77777777" w:rsidR="00F33C6E" w:rsidRPr="00E973A6" w:rsidRDefault="00F33C6E" w:rsidP="00267177">
            <w:pPr>
              <w:pStyle w:val="BodyTextIndent"/>
              <w:spacing w:before="0" w:after="60" w:line="276" w:lineRule="auto"/>
              <w:ind w:left="45" w:right="53" w:firstLine="0"/>
              <w:rPr>
                <w:rFonts w:ascii="Times New Roman" w:hAnsi="Times New Roman"/>
                <w:iCs/>
                <w:szCs w:val="26"/>
              </w:rPr>
            </w:pPr>
          </w:p>
        </w:tc>
        <w:tc>
          <w:tcPr>
            <w:tcW w:w="1642" w:type="pct"/>
            <w:shd w:val="clear" w:color="auto" w:fill="FFFFFF"/>
          </w:tcPr>
          <w:p w14:paraId="36B9C791" w14:textId="77777777" w:rsidR="00E973A6" w:rsidRPr="00E973A6" w:rsidRDefault="00E973A6" w:rsidP="00E973A6">
            <w:pPr>
              <w:spacing w:after="60" w:line="276" w:lineRule="auto"/>
              <w:jc w:val="both"/>
              <w:rPr>
                <w:rFonts w:ascii="Times New Roman" w:hAnsi="Times New Roman" w:cs="Times New Roman"/>
                <w:b/>
                <w:bCs/>
                <w:sz w:val="26"/>
                <w:szCs w:val="26"/>
              </w:rPr>
            </w:pPr>
            <w:r w:rsidRPr="00E973A6">
              <w:rPr>
                <w:rFonts w:ascii="Times New Roman" w:hAnsi="Times New Roman" w:cs="Times New Roman"/>
                <w:b/>
                <w:bCs/>
                <w:sz w:val="26"/>
                <w:szCs w:val="26"/>
              </w:rPr>
              <w:lastRenderedPageBreak/>
              <w:t>Chương III</w:t>
            </w:r>
          </w:p>
          <w:p w14:paraId="1029C691" w14:textId="77777777" w:rsidR="00E973A6" w:rsidRPr="00E973A6" w:rsidRDefault="00E973A6" w:rsidP="00E973A6">
            <w:pPr>
              <w:spacing w:after="60" w:line="276" w:lineRule="auto"/>
              <w:jc w:val="both"/>
              <w:rPr>
                <w:rFonts w:ascii="Times New Roman" w:hAnsi="Times New Roman" w:cs="Times New Roman"/>
                <w:b/>
                <w:bCs/>
                <w:sz w:val="26"/>
                <w:szCs w:val="26"/>
              </w:rPr>
            </w:pPr>
            <w:r w:rsidRPr="00E973A6">
              <w:rPr>
                <w:rFonts w:ascii="Times New Roman" w:hAnsi="Times New Roman" w:cs="Times New Roman"/>
                <w:b/>
                <w:bCs/>
                <w:sz w:val="26"/>
                <w:szCs w:val="26"/>
              </w:rPr>
              <w:t>TỔ CHỨC THỰC HIỆN</w:t>
            </w:r>
          </w:p>
          <w:p w14:paraId="2DB367B1" w14:textId="010011A9" w:rsidR="00E973A6" w:rsidRPr="00E973A6" w:rsidRDefault="00E973A6" w:rsidP="00E973A6">
            <w:pPr>
              <w:spacing w:after="60" w:line="276" w:lineRule="auto"/>
              <w:jc w:val="both"/>
              <w:rPr>
                <w:rFonts w:ascii="Times New Roman" w:hAnsi="Times New Roman" w:cs="Times New Roman"/>
                <w:b/>
                <w:bCs/>
                <w:sz w:val="26"/>
                <w:szCs w:val="26"/>
              </w:rPr>
            </w:pPr>
            <w:r w:rsidRPr="00E973A6">
              <w:rPr>
                <w:rFonts w:ascii="Times New Roman" w:hAnsi="Times New Roman" w:cs="Times New Roman"/>
                <w:b/>
                <w:bCs/>
                <w:sz w:val="26"/>
                <w:szCs w:val="26"/>
              </w:rPr>
              <w:t>Điều 1</w:t>
            </w:r>
            <w:r w:rsidR="00BB2493" w:rsidRPr="00165696">
              <w:rPr>
                <w:rFonts w:ascii="Times New Roman" w:hAnsi="Times New Roman" w:cs="Times New Roman"/>
                <w:b/>
                <w:bCs/>
                <w:sz w:val="26"/>
                <w:szCs w:val="26"/>
              </w:rPr>
              <w:t>0</w:t>
            </w:r>
            <w:r w:rsidRPr="00E973A6">
              <w:rPr>
                <w:rFonts w:ascii="Times New Roman" w:hAnsi="Times New Roman" w:cs="Times New Roman"/>
                <w:b/>
                <w:bCs/>
                <w:sz w:val="26"/>
                <w:szCs w:val="26"/>
              </w:rPr>
              <w:t>. Trách nhiệm của Sở Tư pháp</w:t>
            </w:r>
          </w:p>
          <w:p w14:paraId="569DC1EC" w14:textId="77777777" w:rsidR="00E973A6" w:rsidRPr="00E973A6" w:rsidRDefault="00E973A6" w:rsidP="00E973A6">
            <w:pPr>
              <w:spacing w:after="60" w:line="276" w:lineRule="auto"/>
              <w:jc w:val="both"/>
              <w:rPr>
                <w:rFonts w:ascii="Times New Roman" w:hAnsi="Times New Roman" w:cs="Times New Roman"/>
                <w:sz w:val="26"/>
                <w:szCs w:val="26"/>
              </w:rPr>
            </w:pPr>
            <w:r w:rsidRPr="00E973A6">
              <w:rPr>
                <w:rFonts w:ascii="Times New Roman" w:hAnsi="Times New Roman" w:cs="Times New Roman"/>
                <w:sz w:val="26"/>
                <w:szCs w:val="26"/>
              </w:rPr>
              <w:t>1. Chủ trì tổ chức thực hiện Quy chế này.</w:t>
            </w:r>
          </w:p>
          <w:p w14:paraId="7D2565A7" w14:textId="77777777" w:rsidR="00E973A6" w:rsidRPr="00E973A6" w:rsidRDefault="00E973A6" w:rsidP="00E973A6">
            <w:pPr>
              <w:spacing w:after="60" w:line="276" w:lineRule="auto"/>
              <w:jc w:val="both"/>
              <w:rPr>
                <w:rFonts w:ascii="Times New Roman" w:hAnsi="Times New Roman" w:cs="Times New Roman"/>
                <w:sz w:val="26"/>
                <w:szCs w:val="26"/>
              </w:rPr>
            </w:pPr>
            <w:r w:rsidRPr="00E973A6">
              <w:rPr>
                <w:rFonts w:ascii="Times New Roman" w:hAnsi="Times New Roman" w:cs="Times New Roman"/>
                <w:sz w:val="26"/>
                <w:szCs w:val="26"/>
              </w:rPr>
              <w:t xml:space="preserve">2. Cung cấp thông tin, tài liệu cần thiết theo đề nghị của cơ quan phối hợp; tăng cường thông tin, tuyên truyền phổ biến pháp luật về nuôi con nuôi và công ước La Hay năm 1993 trên địa bàn tỉnh. </w:t>
            </w:r>
          </w:p>
          <w:p w14:paraId="1EB9BF97" w14:textId="77777777" w:rsidR="00E973A6" w:rsidRPr="00E973A6" w:rsidRDefault="00E973A6" w:rsidP="00E973A6">
            <w:pPr>
              <w:spacing w:after="60" w:line="276" w:lineRule="auto"/>
              <w:jc w:val="both"/>
              <w:rPr>
                <w:rFonts w:ascii="Times New Roman" w:hAnsi="Times New Roman" w:cs="Times New Roman"/>
                <w:sz w:val="26"/>
                <w:szCs w:val="26"/>
              </w:rPr>
            </w:pPr>
            <w:r w:rsidRPr="00E973A6">
              <w:rPr>
                <w:rFonts w:ascii="Times New Roman" w:hAnsi="Times New Roman" w:cs="Times New Roman"/>
                <w:sz w:val="26"/>
                <w:szCs w:val="26"/>
              </w:rPr>
              <w:lastRenderedPageBreak/>
              <w:t xml:space="preserve">3. Chủ động xây dựng chương trình, kế hoạch hoặc đề xuất nội dung phối hợp liên ngành trong việc giải quyết việc nuôi con nuôi có yếu tố nước ngoài trên địa bàn tỉnh; </w:t>
            </w:r>
          </w:p>
          <w:p w14:paraId="56F7CA83" w14:textId="77777777" w:rsidR="00E973A6" w:rsidRPr="00E973A6" w:rsidRDefault="00E973A6" w:rsidP="00E973A6">
            <w:pPr>
              <w:spacing w:after="60" w:line="276" w:lineRule="auto"/>
              <w:jc w:val="both"/>
              <w:rPr>
                <w:rFonts w:ascii="Times New Roman" w:hAnsi="Times New Roman" w:cs="Times New Roman"/>
                <w:sz w:val="26"/>
                <w:szCs w:val="26"/>
              </w:rPr>
            </w:pPr>
            <w:r w:rsidRPr="00E973A6">
              <w:rPr>
                <w:rFonts w:ascii="Times New Roman" w:hAnsi="Times New Roman" w:cs="Times New Roman"/>
                <w:sz w:val="26"/>
                <w:szCs w:val="26"/>
              </w:rPr>
              <w:t>4. Chủ động chuẩn bị nội dung, tổ chức các cuộc họp liên ngành hoặc trao đổi ý kiến liên ngành bằng văn bản để bảo đảm hiệu quả của công tác giải quyết việc nuôi con nuôi có yếu tố nước ngoài trên địa bàn tỉnh.</w:t>
            </w:r>
          </w:p>
          <w:p w14:paraId="7B20E871" w14:textId="77777777" w:rsidR="00E973A6" w:rsidRPr="00E973A6" w:rsidRDefault="00E973A6" w:rsidP="00E973A6">
            <w:pPr>
              <w:spacing w:after="60" w:line="276" w:lineRule="auto"/>
              <w:jc w:val="both"/>
              <w:rPr>
                <w:rFonts w:ascii="Times New Roman" w:hAnsi="Times New Roman" w:cs="Times New Roman"/>
                <w:sz w:val="26"/>
                <w:szCs w:val="26"/>
              </w:rPr>
            </w:pPr>
            <w:r w:rsidRPr="00E973A6">
              <w:rPr>
                <w:rFonts w:ascii="Times New Roman" w:hAnsi="Times New Roman" w:cs="Times New Roman"/>
                <w:sz w:val="26"/>
                <w:szCs w:val="26"/>
              </w:rPr>
              <w:t>5. Chịu trách nhiệm đảm bảo cơ sở vật chất và điều kiện cho các cuộc họp liên ngành do Sở Tư pháp chủ trì</w:t>
            </w:r>
          </w:p>
          <w:p w14:paraId="3882239F" w14:textId="77777777" w:rsidR="00E973A6" w:rsidRPr="00E973A6" w:rsidRDefault="00E973A6" w:rsidP="00E973A6">
            <w:pPr>
              <w:spacing w:after="60" w:line="276" w:lineRule="auto"/>
              <w:jc w:val="both"/>
              <w:rPr>
                <w:rFonts w:ascii="Times New Roman" w:hAnsi="Times New Roman" w:cs="Times New Roman"/>
                <w:sz w:val="26"/>
                <w:szCs w:val="26"/>
              </w:rPr>
            </w:pPr>
            <w:r w:rsidRPr="00E973A6">
              <w:rPr>
                <w:rFonts w:ascii="Times New Roman" w:hAnsi="Times New Roman" w:cs="Times New Roman"/>
                <w:sz w:val="26"/>
                <w:szCs w:val="26"/>
              </w:rPr>
              <w:t>6. Đôn đốc, theo dõi, đánh giá về công tác phối hợp.</w:t>
            </w:r>
          </w:p>
          <w:p w14:paraId="0887C1D6" w14:textId="739D6C3E" w:rsidR="00F33C6E" w:rsidRPr="00E973A6" w:rsidRDefault="00E973A6" w:rsidP="00E973A6">
            <w:pPr>
              <w:spacing w:after="60" w:line="276" w:lineRule="auto"/>
              <w:jc w:val="both"/>
              <w:rPr>
                <w:rFonts w:ascii="Times New Roman" w:hAnsi="Times New Roman" w:cs="Times New Roman"/>
                <w:sz w:val="26"/>
                <w:szCs w:val="26"/>
              </w:rPr>
            </w:pPr>
            <w:r w:rsidRPr="00E973A6">
              <w:rPr>
                <w:rFonts w:ascii="Times New Roman" w:hAnsi="Times New Roman" w:cs="Times New Roman"/>
                <w:sz w:val="26"/>
                <w:szCs w:val="26"/>
              </w:rPr>
              <w:t>7. Chủ trì, phối hợp với các cơ quan liên quan tổ chức họp liên ngành để tổng kết, đánh giá kết quả việc thực hiện Quy chế, những vướng mắc, giải pháp nâng cao hiệu quả công tác giải quyết việc nuôi con nuôi có yếu tố nước ngoài trên địa bàn tỉnh.</w:t>
            </w:r>
          </w:p>
        </w:tc>
        <w:tc>
          <w:tcPr>
            <w:tcW w:w="1713" w:type="pct"/>
            <w:shd w:val="clear" w:color="auto" w:fill="FFFFFF"/>
          </w:tcPr>
          <w:p w14:paraId="20F5409F" w14:textId="659A6AF0" w:rsidR="00E973A6" w:rsidRPr="00E973A6" w:rsidRDefault="00E973A6" w:rsidP="00E973A6">
            <w:pPr>
              <w:pStyle w:val="BodyTextIndent"/>
              <w:spacing w:before="0" w:after="60" w:line="276" w:lineRule="auto"/>
              <w:ind w:left="45" w:right="53" w:firstLine="0"/>
              <w:rPr>
                <w:rFonts w:ascii="Times New Roman" w:hAnsi="Times New Roman"/>
                <w:szCs w:val="26"/>
                <w:lang w:val="en-US"/>
              </w:rPr>
            </w:pPr>
            <w:r w:rsidRPr="00A309E1">
              <w:rPr>
                <w:rFonts w:ascii="Times New Roman" w:hAnsi="Times New Roman"/>
                <w:b/>
                <w:bCs/>
                <w:szCs w:val="26"/>
              </w:rPr>
              <w:lastRenderedPageBreak/>
              <w:t xml:space="preserve"> </w:t>
            </w:r>
            <w:r w:rsidRPr="00E973A6">
              <w:rPr>
                <w:rFonts w:ascii="Times New Roman" w:hAnsi="Times New Roman"/>
                <w:szCs w:val="26"/>
                <w:lang w:val="en-US"/>
              </w:rPr>
              <w:t xml:space="preserve">Giữ nguyên nội dung </w:t>
            </w:r>
          </w:p>
          <w:p w14:paraId="5B23F566" w14:textId="2E3D762B" w:rsidR="00F33C6E" w:rsidRPr="00267177" w:rsidRDefault="00F33C6E" w:rsidP="00267177">
            <w:pPr>
              <w:pStyle w:val="BodyTextIndent"/>
              <w:spacing w:before="0" w:after="60" w:line="276" w:lineRule="auto"/>
              <w:ind w:left="45" w:right="53" w:firstLine="0"/>
              <w:rPr>
                <w:rFonts w:ascii="Times New Roman" w:hAnsi="Times New Roman"/>
                <w:b/>
                <w:bCs/>
                <w:szCs w:val="26"/>
              </w:rPr>
            </w:pPr>
          </w:p>
        </w:tc>
      </w:tr>
      <w:tr w:rsidR="00F33C6E" w:rsidRPr="00267177" w14:paraId="6C75F2EF" w14:textId="77777777" w:rsidTr="003D6AE5">
        <w:tc>
          <w:tcPr>
            <w:tcW w:w="1644" w:type="pct"/>
            <w:shd w:val="clear" w:color="auto" w:fill="FFFFFF"/>
          </w:tcPr>
          <w:p w14:paraId="7F8545C6" w14:textId="0F544A56" w:rsidR="00E973A6" w:rsidRPr="00E973A6" w:rsidRDefault="00E973A6" w:rsidP="00E973A6">
            <w:pPr>
              <w:shd w:val="clear" w:color="auto" w:fill="FFFFFF"/>
              <w:spacing w:after="60" w:line="276" w:lineRule="auto"/>
              <w:jc w:val="both"/>
              <w:rPr>
                <w:rFonts w:ascii="Times New Roman" w:hAnsi="Times New Roman" w:cs="Times New Roman"/>
                <w:b/>
                <w:bCs/>
                <w:color w:val="000000"/>
                <w:sz w:val="26"/>
                <w:szCs w:val="26"/>
              </w:rPr>
            </w:pPr>
            <w:r w:rsidRPr="00E973A6">
              <w:rPr>
                <w:rFonts w:ascii="Times New Roman" w:hAnsi="Times New Roman" w:cs="Times New Roman"/>
                <w:b/>
                <w:bCs/>
                <w:color w:val="000000"/>
                <w:sz w:val="26"/>
                <w:szCs w:val="26"/>
              </w:rPr>
              <w:t>Điều 10. Trách nhiệm của Sở Lao động- Thương binh và Xã hội</w:t>
            </w:r>
          </w:p>
          <w:p w14:paraId="36D2BD95" w14:textId="77777777" w:rsidR="00E973A6" w:rsidRPr="00E973A6" w:rsidRDefault="00E973A6" w:rsidP="00E973A6">
            <w:pPr>
              <w:shd w:val="clear" w:color="auto" w:fill="FFFFFF"/>
              <w:spacing w:after="60" w:line="276" w:lineRule="auto"/>
              <w:jc w:val="both"/>
              <w:rPr>
                <w:rFonts w:ascii="Times New Roman" w:hAnsi="Times New Roman" w:cs="Times New Roman"/>
                <w:color w:val="000000"/>
                <w:sz w:val="26"/>
                <w:szCs w:val="26"/>
              </w:rPr>
            </w:pPr>
            <w:r w:rsidRPr="00E973A6">
              <w:rPr>
                <w:rFonts w:ascii="Times New Roman" w:hAnsi="Times New Roman" w:cs="Times New Roman"/>
                <w:color w:val="000000"/>
                <w:sz w:val="26"/>
                <w:szCs w:val="26"/>
              </w:rPr>
              <w:t>1. Hướng dẫn, kiểm tra Cơ sở Bảo trợ xã hội tổng hợp tỉnh trong việc tiếp nhận trẻ em đảm bảo đúng đối tượng theo quy định của pháp luật.</w:t>
            </w:r>
          </w:p>
          <w:p w14:paraId="3F00A06D" w14:textId="4DBFD252" w:rsidR="00F33C6E" w:rsidRPr="00267177" w:rsidRDefault="00E973A6" w:rsidP="00E973A6">
            <w:pPr>
              <w:pStyle w:val="BodyTextIndent"/>
              <w:spacing w:before="0" w:after="60" w:line="276" w:lineRule="auto"/>
              <w:ind w:left="45" w:right="53" w:firstLine="0"/>
              <w:rPr>
                <w:rFonts w:ascii="Times New Roman" w:hAnsi="Times New Roman"/>
                <w:b/>
                <w:bCs/>
                <w:szCs w:val="26"/>
              </w:rPr>
            </w:pPr>
            <w:r w:rsidRPr="00E973A6">
              <w:rPr>
                <w:rFonts w:ascii="Times New Roman" w:hAnsi="Times New Roman"/>
                <w:color w:val="000000"/>
                <w:szCs w:val="26"/>
              </w:rPr>
              <w:lastRenderedPageBreak/>
              <w:t>2. Thực hiện chế độ, chính sách đối với trẻ em theo quy định. Chỉ đạo Phòng Lao động - Thương binh và Xã hội các huyện, thành phố trong việc quản lý, chăm sóc, nuôi dưỡng, giáo dục trẻ, có biện pháp phòng ngừa tình trạng trẻ em bị bỏ rơi.</w:t>
            </w:r>
          </w:p>
        </w:tc>
        <w:tc>
          <w:tcPr>
            <w:tcW w:w="1642" w:type="pct"/>
            <w:shd w:val="clear" w:color="auto" w:fill="FFFFFF"/>
          </w:tcPr>
          <w:p w14:paraId="15C162F4" w14:textId="05F81A89" w:rsidR="008060AD" w:rsidRPr="00063CB6" w:rsidRDefault="008060AD" w:rsidP="00267177">
            <w:pPr>
              <w:pStyle w:val="BodyTextIndent"/>
              <w:spacing w:before="0" w:after="60" w:line="276" w:lineRule="auto"/>
              <w:ind w:left="45" w:right="53" w:firstLine="0"/>
              <w:rPr>
                <w:rFonts w:ascii="Times New Roman" w:hAnsi="Times New Roman"/>
                <w:szCs w:val="26"/>
                <w:lang w:val="en-US"/>
              </w:rPr>
            </w:pPr>
            <w:r w:rsidRPr="00267177">
              <w:rPr>
                <w:rFonts w:ascii="Times New Roman" w:hAnsi="Times New Roman"/>
                <w:szCs w:val="26"/>
              </w:rPr>
              <w:lastRenderedPageBreak/>
              <w:t>Bỏ nội dung trách nhiệm của Sở Lao động, Thương binh và Xã hội</w:t>
            </w:r>
            <w:r w:rsidR="00063CB6">
              <w:rPr>
                <w:rFonts w:ascii="Times New Roman" w:hAnsi="Times New Roman"/>
                <w:szCs w:val="26"/>
                <w:lang w:val="en-US"/>
              </w:rPr>
              <w:t>, thay bằng trách nhiệm của Sở Y tế.</w:t>
            </w:r>
          </w:p>
          <w:p w14:paraId="10D6302A" w14:textId="2ACB7CB8" w:rsidR="00F33C6E" w:rsidRPr="00267177" w:rsidRDefault="00F33C6E" w:rsidP="00267177">
            <w:pPr>
              <w:pStyle w:val="BodyTextIndent"/>
              <w:spacing w:before="0" w:after="60" w:line="276" w:lineRule="auto"/>
              <w:ind w:left="45" w:right="53" w:firstLine="0"/>
              <w:rPr>
                <w:rFonts w:ascii="Times New Roman" w:hAnsi="Times New Roman"/>
                <w:b/>
                <w:bCs/>
                <w:szCs w:val="26"/>
              </w:rPr>
            </w:pPr>
          </w:p>
        </w:tc>
        <w:tc>
          <w:tcPr>
            <w:tcW w:w="1713" w:type="pct"/>
            <w:shd w:val="clear" w:color="auto" w:fill="FFFFFF"/>
          </w:tcPr>
          <w:p w14:paraId="04026F56" w14:textId="0F8E6D2C" w:rsidR="00F33C6E" w:rsidRPr="00267177" w:rsidRDefault="00063CB6" w:rsidP="00267177">
            <w:pPr>
              <w:pStyle w:val="BodyTextIndent"/>
              <w:spacing w:before="0" w:after="60" w:line="276" w:lineRule="auto"/>
              <w:ind w:left="89" w:right="139" w:firstLine="0"/>
              <w:rPr>
                <w:rFonts w:ascii="Times New Roman" w:hAnsi="Times New Roman"/>
                <w:b/>
                <w:bCs/>
                <w:szCs w:val="26"/>
              </w:rPr>
            </w:pPr>
            <w:r w:rsidRPr="008F5341">
              <w:rPr>
                <w:rFonts w:ascii="Times New Roman" w:hAnsi="Times New Roman"/>
                <w:szCs w:val="26"/>
              </w:rPr>
              <w:t>Sau khi</w:t>
            </w:r>
            <w:r w:rsidR="00875631">
              <w:rPr>
                <w:rFonts w:ascii="Times New Roman" w:hAnsi="Times New Roman"/>
                <w:szCs w:val="26"/>
                <w:lang w:val="en-US"/>
              </w:rPr>
              <w:t xml:space="preserve"> thực hiện sắp xếp, tổ chức lại các cơ quan tham mưu cho UBND tỉnh</w:t>
            </w:r>
            <w:r w:rsidRPr="008F5341">
              <w:rPr>
                <w:rFonts w:ascii="Times New Roman" w:hAnsi="Times New Roman"/>
                <w:szCs w:val="26"/>
              </w:rPr>
              <w:t xml:space="preserve">, </w:t>
            </w:r>
            <w:r w:rsidRPr="00C517D4">
              <w:rPr>
                <w:rFonts w:ascii="Times New Roman" w:hAnsi="Times New Roman"/>
                <w:szCs w:val="26"/>
              </w:rPr>
              <w:t>các Cơ sở nuôi dưỡng tr</w:t>
            </w:r>
            <w:r>
              <w:rPr>
                <w:rFonts w:ascii="Times New Roman" w:hAnsi="Times New Roman"/>
                <w:szCs w:val="26"/>
              </w:rPr>
              <w:t>ê</w:t>
            </w:r>
            <w:r w:rsidRPr="00C517D4">
              <w:rPr>
                <w:rFonts w:ascii="Times New Roman" w:hAnsi="Times New Roman"/>
                <w:szCs w:val="26"/>
              </w:rPr>
              <w:t xml:space="preserve">n </w:t>
            </w:r>
            <w:r>
              <w:rPr>
                <w:rFonts w:ascii="Times New Roman" w:hAnsi="Times New Roman"/>
                <w:szCs w:val="26"/>
              </w:rPr>
              <w:t>đ</w:t>
            </w:r>
            <w:r w:rsidRPr="00C517D4">
              <w:rPr>
                <w:rFonts w:ascii="Times New Roman" w:hAnsi="Times New Roman"/>
                <w:szCs w:val="26"/>
              </w:rPr>
              <w:t>ịa bàn tỉnh thuộc phạm vi qu</w:t>
            </w:r>
            <w:r>
              <w:rPr>
                <w:rFonts w:ascii="Times New Roman" w:hAnsi="Times New Roman"/>
                <w:szCs w:val="26"/>
              </w:rPr>
              <w:t>ản</w:t>
            </w:r>
            <w:r w:rsidRPr="00C517D4">
              <w:rPr>
                <w:rFonts w:ascii="Times New Roman" w:hAnsi="Times New Roman"/>
                <w:szCs w:val="26"/>
              </w:rPr>
              <w:t xml:space="preserve"> lý</w:t>
            </w:r>
            <w:r w:rsidR="00875631">
              <w:rPr>
                <w:rFonts w:ascii="Times New Roman" w:hAnsi="Times New Roman"/>
                <w:szCs w:val="26"/>
                <w:lang w:val="en-US"/>
              </w:rPr>
              <w:t xml:space="preserve"> nhà nước</w:t>
            </w:r>
            <w:r w:rsidRPr="00C517D4">
              <w:rPr>
                <w:rFonts w:ascii="Times New Roman" w:hAnsi="Times New Roman"/>
                <w:szCs w:val="26"/>
              </w:rPr>
              <w:t xml:space="preserve"> của</w:t>
            </w:r>
            <w:r w:rsidRPr="008F5341">
              <w:rPr>
                <w:rFonts w:ascii="Times New Roman" w:hAnsi="Times New Roman"/>
                <w:szCs w:val="26"/>
              </w:rPr>
              <w:t xml:space="preserve"> Sở Y tế. </w:t>
            </w:r>
          </w:p>
        </w:tc>
      </w:tr>
      <w:tr w:rsidR="00F33C6E" w:rsidRPr="00267177" w14:paraId="50DBF5D5" w14:textId="77777777" w:rsidTr="003D6AE5">
        <w:tc>
          <w:tcPr>
            <w:tcW w:w="1644" w:type="pct"/>
            <w:shd w:val="clear" w:color="auto" w:fill="FFFFFF"/>
          </w:tcPr>
          <w:p w14:paraId="1C72366A" w14:textId="77777777" w:rsidR="004C6AB3" w:rsidRPr="004C6AB3" w:rsidRDefault="004C6AB3" w:rsidP="004C6AB3">
            <w:pPr>
              <w:pStyle w:val="NormalWeb"/>
              <w:shd w:val="clear" w:color="auto" w:fill="FFFFFF"/>
              <w:spacing w:after="60" w:line="276" w:lineRule="auto"/>
              <w:ind w:right="192"/>
              <w:jc w:val="both"/>
              <w:rPr>
                <w:b/>
                <w:bCs/>
                <w:color w:val="000000"/>
                <w:sz w:val="26"/>
                <w:szCs w:val="26"/>
                <w:shd w:val="clear" w:color="auto" w:fill="FFFFFF"/>
                <w:lang w:val="vi-VN"/>
              </w:rPr>
            </w:pPr>
            <w:r w:rsidRPr="004C6AB3">
              <w:rPr>
                <w:b/>
                <w:bCs/>
                <w:color w:val="000000"/>
                <w:sz w:val="26"/>
                <w:szCs w:val="26"/>
                <w:shd w:val="clear" w:color="auto" w:fill="FFFFFF"/>
                <w:lang w:val="vi-VN"/>
              </w:rPr>
              <w:t xml:space="preserve">Điều 11. Trách nhiệm của Công an tỉnh </w:t>
            </w:r>
          </w:p>
          <w:p w14:paraId="18E49B21" w14:textId="649E4AD6" w:rsidR="00F33C6E" w:rsidRPr="004C6AB3" w:rsidRDefault="004C6AB3" w:rsidP="004C6AB3">
            <w:pPr>
              <w:shd w:val="clear" w:color="auto" w:fill="FFFFFF"/>
              <w:spacing w:after="60" w:line="276" w:lineRule="auto"/>
              <w:jc w:val="both"/>
              <w:rPr>
                <w:rFonts w:ascii="Times New Roman" w:hAnsi="Times New Roman" w:cs="Times New Roman"/>
                <w:iCs/>
                <w:sz w:val="26"/>
                <w:szCs w:val="26"/>
              </w:rPr>
            </w:pPr>
            <w:r w:rsidRPr="004C6AB3">
              <w:rPr>
                <w:rFonts w:ascii="Times New Roman" w:hAnsi="Times New Roman" w:cs="Times New Roman"/>
                <w:color w:val="000000"/>
                <w:sz w:val="26"/>
                <w:szCs w:val="26"/>
                <w:shd w:val="clear" w:color="auto" w:fill="FFFFFF"/>
              </w:rPr>
              <w:t>Chỉ đạo thực hiện các biện pháp phòng ngừa, phát hiện, điều tra, xử lý vi phạm pháp luật trong lĩnh vực nuôi con nuôi.</w:t>
            </w:r>
          </w:p>
        </w:tc>
        <w:tc>
          <w:tcPr>
            <w:tcW w:w="1642" w:type="pct"/>
            <w:shd w:val="clear" w:color="auto" w:fill="FFFFFF"/>
          </w:tcPr>
          <w:p w14:paraId="0A0A7C90" w14:textId="22431AC3" w:rsidR="004C6AB3" w:rsidRPr="004C6AB3" w:rsidRDefault="004C6AB3" w:rsidP="004C6AB3">
            <w:pPr>
              <w:spacing w:after="60" w:line="276" w:lineRule="auto"/>
              <w:jc w:val="both"/>
              <w:rPr>
                <w:rFonts w:ascii="Times New Roman" w:hAnsi="Times New Roman" w:cs="Times New Roman"/>
                <w:b/>
                <w:bCs/>
                <w:sz w:val="26"/>
                <w:szCs w:val="26"/>
              </w:rPr>
            </w:pPr>
            <w:r w:rsidRPr="004C6AB3">
              <w:rPr>
                <w:rFonts w:ascii="Times New Roman" w:hAnsi="Times New Roman" w:cs="Times New Roman"/>
                <w:b/>
                <w:bCs/>
                <w:sz w:val="26"/>
                <w:szCs w:val="26"/>
              </w:rPr>
              <w:t>Điều 1</w:t>
            </w:r>
            <w:r w:rsidR="00BB2493">
              <w:rPr>
                <w:rFonts w:ascii="Times New Roman" w:hAnsi="Times New Roman" w:cs="Times New Roman"/>
                <w:b/>
                <w:bCs/>
                <w:sz w:val="26"/>
                <w:szCs w:val="26"/>
                <w:lang w:val="en-US"/>
              </w:rPr>
              <w:t>1</w:t>
            </w:r>
            <w:r w:rsidRPr="004C6AB3">
              <w:rPr>
                <w:rFonts w:ascii="Times New Roman" w:hAnsi="Times New Roman" w:cs="Times New Roman"/>
                <w:b/>
                <w:bCs/>
                <w:sz w:val="26"/>
                <w:szCs w:val="26"/>
              </w:rPr>
              <w:t>. Trách nhiệm của Công an tỉnh</w:t>
            </w:r>
          </w:p>
          <w:p w14:paraId="2CD70F11" w14:textId="77777777" w:rsidR="003114CC" w:rsidRPr="003114CC"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b/>
                <w:bCs/>
                <w:sz w:val="26"/>
                <w:szCs w:val="26"/>
              </w:rPr>
              <w:t>1</w:t>
            </w:r>
            <w:r w:rsidRPr="003114CC">
              <w:rPr>
                <w:rFonts w:ascii="Times New Roman" w:hAnsi="Times New Roman" w:cs="Times New Roman"/>
                <w:sz w:val="26"/>
                <w:szCs w:val="26"/>
              </w:rPr>
              <w:t>. Chủ trì, phối hợp với các cơ quan, đơn vị, địa phương liên quan trong việc xác minh nguồn gốc của trẻ em bị bỏ rơi được cho làm con nuôi người nước ngoài theo Quy chế này..</w:t>
            </w:r>
          </w:p>
          <w:p w14:paraId="5169C1C9" w14:textId="77777777" w:rsidR="003114CC" w:rsidRPr="003114CC"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2. Giúp Ủy ban nhân dân tỉnh trong việc thực hiện các biện pháp phòng ngừa, phát hiện, điều tra, xử lý hành vi phạm pháp luật trong lĩnh vực nuôi con nuôi có yếu tố nước ngoài.</w:t>
            </w:r>
          </w:p>
          <w:p w14:paraId="75F9C741" w14:textId="613C2837" w:rsidR="00F33C6E" w:rsidRPr="00267177" w:rsidRDefault="003114CC" w:rsidP="003114CC">
            <w:pPr>
              <w:pStyle w:val="BodyTextIndent"/>
              <w:spacing w:before="0" w:after="60" w:line="276" w:lineRule="auto"/>
              <w:ind w:left="45" w:right="53" w:firstLine="0"/>
              <w:rPr>
                <w:rFonts w:ascii="Times New Roman" w:hAnsi="Times New Roman"/>
                <w:i/>
                <w:iCs/>
                <w:szCs w:val="26"/>
              </w:rPr>
            </w:pPr>
            <w:r w:rsidRPr="003114CC">
              <w:rPr>
                <w:rFonts w:ascii="Times New Roman" w:hAnsi="Times New Roman"/>
                <w:szCs w:val="26"/>
              </w:rPr>
              <w:t>3. Tham gia ý kiến bằng văn bản hoặc cử thành viên tham gia họp liên ngành, tham gia Đoàn công tác liên ngành (nếu có).</w:t>
            </w:r>
          </w:p>
        </w:tc>
        <w:tc>
          <w:tcPr>
            <w:tcW w:w="1713" w:type="pct"/>
            <w:shd w:val="clear" w:color="auto" w:fill="FFFFFF"/>
          </w:tcPr>
          <w:p w14:paraId="0A5DF064" w14:textId="54EF16EA" w:rsidR="00F33C6E" w:rsidRPr="00267177" w:rsidRDefault="00023A4C" w:rsidP="00C517D4">
            <w:pPr>
              <w:pStyle w:val="BodyTextIndent"/>
              <w:spacing w:before="0" w:after="60" w:line="276" w:lineRule="auto"/>
              <w:ind w:left="45" w:right="53" w:firstLine="0"/>
              <w:rPr>
                <w:rFonts w:ascii="Times New Roman" w:hAnsi="Times New Roman"/>
                <w:szCs w:val="26"/>
              </w:rPr>
            </w:pPr>
            <w:r w:rsidRPr="00267177">
              <w:rPr>
                <w:rFonts w:ascii="Times New Roman" w:hAnsi="Times New Roman"/>
                <w:szCs w:val="26"/>
              </w:rPr>
              <w:t xml:space="preserve">- </w:t>
            </w:r>
            <w:r w:rsidR="004C6AB3" w:rsidRPr="004C6AB3">
              <w:rPr>
                <w:rFonts w:ascii="Times New Roman" w:hAnsi="Times New Roman"/>
                <w:szCs w:val="26"/>
              </w:rPr>
              <w:t>D</w:t>
            </w:r>
            <w:r w:rsidR="004C6AB3">
              <w:rPr>
                <w:rFonts w:ascii="Times New Roman" w:hAnsi="Times New Roman"/>
                <w:szCs w:val="26"/>
              </w:rPr>
              <w:t>ự t</w:t>
            </w:r>
            <w:r w:rsidR="004C6AB3" w:rsidRPr="004C6AB3">
              <w:rPr>
                <w:rFonts w:ascii="Times New Roman" w:hAnsi="Times New Roman"/>
                <w:szCs w:val="26"/>
              </w:rPr>
              <w:t xml:space="preserve">hảo </w:t>
            </w:r>
            <w:r w:rsidR="00C517D4" w:rsidRPr="00C517D4">
              <w:rPr>
                <w:rFonts w:ascii="Times New Roman" w:hAnsi="Times New Roman"/>
                <w:szCs w:val="26"/>
              </w:rPr>
              <w:t>b</w:t>
            </w:r>
            <w:r w:rsidR="004C6AB3" w:rsidRPr="004C6AB3">
              <w:rPr>
                <w:rFonts w:ascii="Times New Roman" w:hAnsi="Times New Roman"/>
                <w:szCs w:val="26"/>
              </w:rPr>
              <w:t xml:space="preserve">ổ sung nhiệm vụ của Công an tỉnh trong việc xác minh nguồn gốc của trẻ em bị bỏ rơi và tham gia ý kiến trong việc giới thiệu trẻ em làm con nuôi người nước ngoài </w:t>
            </w:r>
            <w:r w:rsidR="00C517D4" w:rsidRPr="00C517D4">
              <w:rPr>
                <w:rFonts w:ascii="Times New Roman" w:hAnsi="Times New Roman"/>
                <w:szCs w:val="26"/>
              </w:rPr>
              <w:t>v</w:t>
            </w:r>
            <w:r w:rsidR="00C517D4">
              <w:rPr>
                <w:rFonts w:ascii="Times New Roman" w:hAnsi="Times New Roman"/>
                <w:szCs w:val="26"/>
              </w:rPr>
              <w:t>à</w:t>
            </w:r>
            <w:r w:rsidR="00C517D4" w:rsidRPr="00C517D4">
              <w:rPr>
                <w:rFonts w:ascii="Times New Roman" w:hAnsi="Times New Roman"/>
                <w:szCs w:val="26"/>
              </w:rPr>
              <w:t xml:space="preserve"> bổ sung trách nhiệm t</w:t>
            </w:r>
            <w:r w:rsidR="00C517D4" w:rsidRPr="004C6AB3">
              <w:rPr>
                <w:rFonts w:ascii="Times New Roman" w:hAnsi="Times New Roman"/>
                <w:szCs w:val="26"/>
              </w:rPr>
              <w:t>ham gia ý kiến bằng văn bản hoặc cử thành viên tham gia họp liên ngành, tham gia Đoàn công tác liên ngành (nếu có).</w:t>
            </w:r>
          </w:p>
        </w:tc>
      </w:tr>
      <w:tr w:rsidR="009E2BB3" w:rsidRPr="00267177" w14:paraId="7291F050" w14:textId="77777777" w:rsidTr="003D6AE5">
        <w:tc>
          <w:tcPr>
            <w:tcW w:w="1644" w:type="pct"/>
            <w:shd w:val="clear" w:color="auto" w:fill="FFFFFF"/>
          </w:tcPr>
          <w:p w14:paraId="1318DF63" w14:textId="77777777" w:rsidR="007401DF" w:rsidRPr="007401DF" w:rsidRDefault="007401DF" w:rsidP="007401DF">
            <w:pPr>
              <w:pStyle w:val="NormalWeb"/>
              <w:shd w:val="clear" w:color="auto" w:fill="FFFFFF"/>
              <w:spacing w:after="60" w:line="276" w:lineRule="auto"/>
              <w:ind w:right="192"/>
              <w:jc w:val="both"/>
              <w:rPr>
                <w:b/>
                <w:bCs/>
                <w:color w:val="000000"/>
                <w:sz w:val="26"/>
                <w:szCs w:val="26"/>
                <w:shd w:val="clear" w:color="auto" w:fill="FFFFFF"/>
                <w:lang w:val="vi-VN"/>
              </w:rPr>
            </w:pPr>
            <w:r w:rsidRPr="007401DF">
              <w:rPr>
                <w:b/>
                <w:bCs/>
                <w:color w:val="000000"/>
                <w:sz w:val="26"/>
                <w:szCs w:val="26"/>
                <w:shd w:val="clear" w:color="auto" w:fill="FFFFFF"/>
                <w:lang w:val="vi-VN"/>
              </w:rPr>
              <w:t>Điều 12. Trách nhiệm Sở Y tế</w:t>
            </w:r>
          </w:p>
          <w:p w14:paraId="3C3E9FC6" w14:textId="77777777" w:rsidR="007401DF" w:rsidRPr="007401DF" w:rsidRDefault="007401DF" w:rsidP="007401DF">
            <w:pPr>
              <w:pStyle w:val="NormalWeb"/>
              <w:shd w:val="clear" w:color="auto" w:fill="FFFFFF"/>
              <w:spacing w:after="60" w:line="276" w:lineRule="auto"/>
              <w:ind w:right="192"/>
              <w:jc w:val="both"/>
              <w:rPr>
                <w:color w:val="000000"/>
                <w:sz w:val="26"/>
                <w:szCs w:val="26"/>
                <w:shd w:val="clear" w:color="auto" w:fill="FFFFFF"/>
                <w:lang w:val="vi-VN"/>
              </w:rPr>
            </w:pPr>
            <w:r w:rsidRPr="007401DF">
              <w:rPr>
                <w:color w:val="000000"/>
                <w:sz w:val="26"/>
                <w:szCs w:val="26"/>
                <w:shd w:val="clear" w:color="auto" w:fill="FFFFFF"/>
                <w:lang w:val="vi-VN"/>
              </w:rPr>
              <w:t>1. Sở Y tế hướng dẫn, kiểm tra chặt chẽ các cơ sở khám bệnh, chữa bệnh trên địa bàn tỉnh thực hiện nghiêm túc việc cấp các giấy tờ về sự kiện sinh, tử đúng theo quy định của pháp luật để tránh tình trạng làm hồ sơ giả cho trẻ em làm con nuôi, mua bán trẻ em.</w:t>
            </w:r>
          </w:p>
          <w:p w14:paraId="6FA8AB19" w14:textId="49843B5B" w:rsidR="009E2BB3" w:rsidRPr="00267177" w:rsidRDefault="007401DF" w:rsidP="007401DF">
            <w:pPr>
              <w:pStyle w:val="NormalWeb"/>
              <w:shd w:val="clear" w:color="auto" w:fill="FFFFFF"/>
              <w:spacing w:before="0" w:beforeAutospacing="0" w:after="60" w:afterAutospacing="0" w:line="276" w:lineRule="auto"/>
              <w:ind w:right="192"/>
              <w:jc w:val="both"/>
              <w:rPr>
                <w:b/>
                <w:bCs/>
                <w:color w:val="000000"/>
                <w:sz w:val="26"/>
                <w:szCs w:val="26"/>
                <w:shd w:val="clear" w:color="auto" w:fill="FFFFFF"/>
                <w:lang w:val="vi-VN"/>
              </w:rPr>
            </w:pPr>
            <w:r w:rsidRPr="007401DF">
              <w:rPr>
                <w:color w:val="000000"/>
                <w:sz w:val="26"/>
                <w:szCs w:val="26"/>
                <w:shd w:val="clear" w:color="auto" w:fill="FFFFFF"/>
                <w:lang w:val="vi-VN"/>
              </w:rPr>
              <w:lastRenderedPageBreak/>
              <w:t>2. Chỉ đạo, hướng dẫn các cơ sở khám bệnh, chữa bệnh tạo điều kiện thuận lợi trong trường hợp có xác minh lai lịch trẻ em bị bỏ rơi tại các cơ sở khám bệnh, chữa bệnh hoặc các sự kiện sinh, tử khác theo yêu cầu của Công an tỉnh, Sở Lao động - Thương binh và Xã hội hoặc Sở Tư pháp.</w:t>
            </w:r>
          </w:p>
        </w:tc>
        <w:tc>
          <w:tcPr>
            <w:tcW w:w="1642" w:type="pct"/>
            <w:shd w:val="clear" w:color="auto" w:fill="FFFFFF"/>
          </w:tcPr>
          <w:p w14:paraId="250FBE8B" w14:textId="0E4AA0E8" w:rsidR="007401DF" w:rsidRPr="007401DF" w:rsidRDefault="007401DF" w:rsidP="007401DF">
            <w:pPr>
              <w:spacing w:after="60" w:line="276" w:lineRule="auto"/>
              <w:rPr>
                <w:rFonts w:ascii="Times New Roman" w:hAnsi="Times New Roman" w:cs="Times New Roman"/>
                <w:b/>
                <w:bCs/>
                <w:sz w:val="26"/>
                <w:szCs w:val="26"/>
              </w:rPr>
            </w:pPr>
            <w:r w:rsidRPr="007401DF">
              <w:rPr>
                <w:rFonts w:ascii="Times New Roman" w:hAnsi="Times New Roman" w:cs="Times New Roman"/>
                <w:b/>
                <w:bCs/>
                <w:sz w:val="26"/>
                <w:szCs w:val="26"/>
              </w:rPr>
              <w:lastRenderedPageBreak/>
              <w:t>Điều 1</w:t>
            </w:r>
            <w:r w:rsidR="00BB2493" w:rsidRPr="00165696">
              <w:rPr>
                <w:rFonts w:ascii="Times New Roman" w:hAnsi="Times New Roman" w:cs="Times New Roman"/>
                <w:b/>
                <w:bCs/>
                <w:sz w:val="26"/>
                <w:szCs w:val="26"/>
              </w:rPr>
              <w:t>2</w:t>
            </w:r>
            <w:r w:rsidRPr="007401DF">
              <w:rPr>
                <w:rFonts w:ascii="Times New Roman" w:hAnsi="Times New Roman" w:cs="Times New Roman"/>
                <w:b/>
                <w:bCs/>
                <w:sz w:val="26"/>
                <w:szCs w:val="26"/>
              </w:rPr>
              <w:t>. Trách nhiệm của Sở Y tế</w:t>
            </w:r>
          </w:p>
          <w:p w14:paraId="24510D06" w14:textId="4C9E6EFA" w:rsidR="003114CC" w:rsidRPr="003114CC" w:rsidRDefault="00FA510D" w:rsidP="003114CC">
            <w:pPr>
              <w:spacing w:after="60" w:line="276" w:lineRule="auto"/>
              <w:rPr>
                <w:rFonts w:ascii="Times New Roman" w:hAnsi="Times New Roman" w:cs="Times New Roman"/>
                <w:sz w:val="26"/>
                <w:szCs w:val="26"/>
              </w:rPr>
            </w:pPr>
            <w:r>
              <w:rPr>
                <w:rFonts w:ascii="Times New Roman" w:hAnsi="Times New Roman" w:cs="Times New Roman"/>
                <w:sz w:val="26"/>
                <w:szCs w:val="26"/>
                <w:lang w:val="en-US"/>
              </w:rPr>
              <w:t>1</w:t>
            </w:r>
            <w:r w:rsidR="003114CC" w:rsidRPr="003114CC">
              <w:rPr>
                <w:rFonts w:ascii="Times New Roman" w:hAnsi="Times New Roman" w:cs="Times New Roman"/>
                <w:sz w:val="26"/>
                <w:szCs w:val="26"/>
              </w:rPr>
              <w:t>. Tham gia ý kiến bằng văn bản hoặc cử thành viên tham gia họp liên ngành, tham gia Đoàn công tác liên ngành (nếu có).</w:t>
            </w:r>
          </w:p>
          <w:p w14:paraId="546D71C0" w14:textId="0FC6801A" w:rsidR="003114CC" w:rsidRPr="003114CC" w:rsidRDefault="003114CC" w:rsidP="003114CC">
            <w:pPr>
              <w:spacing w:after="60" w:line="276" w:lineRule="auto"/>
              <w:rPr>
                <w:rFonts w:ascii="Times New Roman" w:hAnsi="Times New Roman" w:cs="Times New Roman"/>
                <w:sz w:val="26"/>
                <w:szCs w:val="26"/>
              </w:rPr>
            </w:pPr>
            <w:r w:rsidRPr="003114CC">
              <w:rPr>
                <w:rFonts w:ascii="Times New Roman" w:hAnsi="Times New Roman" w:cs="Times New Roman"/>
                <w:sz w:val="26"/>
                <w:szCs w:val="26"/>
              </w:rPr>
              <w:t xml:space="preserve"> </w:t>
            </w:r>
            <w:r w:rsidR="00FA510D">
              <w:rPr>
                <w:rFonts w:ascii="Times New Roman" w:hAnsi="Times New Roman" w:cs="Times New Roman"/>
                <w:sz w:val="26"/>
                <w:szCs w:val="26"/>
                <w:lang w:val="en-US"/>
              </w:rPr>
              <w:t>2</w:t>
            </w:r>
            <w:r w:rsidRPr="003114CC">
              <w:rPr>
                <w:rFonts w:ascii="Times New Roman" w:hAnsi="Times New Roman" w:cs="Times New Roman"/>
                <w:sz w:val="26"/>
                <w:szCs w:val="26"/>
              </w:rPr>
              <w:t xml:space="preserve">. Chỉ đạo, hướng dẫn các cơ sở khám bệnh, chữa bệnh trên địa bàn tỉnh thực hiện nghiêm túc việc cấp các giấy tờ về sự kiện sinh, lập </w:t>
            </w:r>
            <w:r w:rsidRPr="003114CC">
              <w:rPr>
                <w:rFonts w:ascii="Times New Roman" w:hAnsi="Times New Roman" w:cs="Times New Roman"/>
                <w:sz w:val="26"/>
                <w:szCs w:val="26"/>
              </w:rPr>
              <w:lastRenderedPageBreak/>
              <w:t>hồ sơ trẻ em bị bỏ rơi đảm bảo quy định của pháp luật.</w:t>
            </w:r>
          </w:p>
          <w:p w14:paraId="05B1B309" w14:textId="77777777" w:rsidR="003114CC" w:rsidRPr="003114CC" w:rsidRDefault="003114CC" w:rsidP="003114CC">
            <w:pPr>
              <w:spacing w:after="60" w:line="276" w:lineRule="auto"/>
              <w:rPr>
                <w:rFonts w:ascii="Times New Roman" w:hAnsi="Times New Roman" w:cs="Times New Roman"/>
                <w:sz w:val="26"/>
                <w:szCs w:val="26"/>
              </w:rPr>
            </w:pPr>
            <w:r w:rsidRPr="003114CC">
              <w:rPr>
                <w:rFonts w:ascii="Times New Roman" w:hAnsi="Times New Roman" w:cs="Times New Roman"/>
                <w:sz w:val="26"/>
                <w:szCs w:val="26"/>
              </w:rPr>
              <w:t>4. Chỉ đạo, hướng dẫn các cơ sở khám bệnh, chữa bệnh tạo điều kiện thuận lợi trong trường hợp có xác minh nguồn gốc trẻ em bị bỏ rơi tại cơ sở hoặc các sự kiện sinh khác theo yêu cầu của Công an tỉnh, Sở Tư pháp.</w:t>
            </w:r>
          </w:p>
          <w:p w14:paraId="34B8E448" w14:textId="0D2E2369" w:rsidR="009E2BB3" w:rsidRPr="00267177"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5. Chủ trì đôn đốc, hướng dẫn các cơ sở trợ giúp xã hội rà soát, đánh giá việc trẻ em cần được nhận làm con nuôi đối với trẻ em đang sống tại cơ sở và lập hồ sơ trẻ em cần tìm gia đình thay thế để thực hiện việc tìm gia đình thay thế cho trẻ em.</w:t>
            </w:r>
          </w:p>
        </w:tc>
        <w:tc>
          <w:tcPr>
            <w:tcW w:w="1713" w:type="pct"/>
            <w:shd w:val="clear" w:color="auto" w:fill="FFFFFF"/>
          </w:tcPr>
          <w:p w14:paraId="619FAFD0" w14:textId="33F5E85C" w:rsidR="008F5341" w:rsidRPr="00C517D4" w:rsidRDefault="008F5341" w:rsidP="008F5341">
            <w:pPr>
              <w:autoSpaceDE w:val="0"/>
              <w:autoSpaceDN w:val="0"/>
              <w:adjustRightInd w:val="0"/>
              <w:spacing w:after="60" w:line="276" w:lineRule="auto"/>
              <w:ind w:left="144" w:right="108"/>
              <w:jc w:val="both"/>
              <w:rPr>
                <w:rFonts w:ascii="Times New Roman" w:hAnsi="Times New Roman" w:cs="Times New Roman"/>
                <w:sz w:val="26"/>
                <w:szCs w:val="26"/>
              </w:rPr>
            </w:pPr>
            <w:r w:rsidRPr="008F5341">
              <w:rPr>
                <w:rFonts w:ascii="Times New Roman" w:hAnsi="Times New Roman" w:cs="Times New Roman"/>
                <w:sz w:val="26"/>
                <w:szCs w:val="26"/>
              </w:rPr>
              <w:lastRenderedPageBreak/>
              <w:t xml:space="preserve">- </w:t>
            </w:r>
            <w:r w:rsidR="00FA510D">
              <w:rPr>
                <w:rFonts w:ascii="Times New Roman" w:hAnsi="Times New Roman" w:cs="Times New Roman"/>
                <w:sz w:val="26"/>
                <w:szCs w:val="26"/>
                <w:lang w:val="en-US"/>
              </w:rPr>
              <w:t>Thực hiện sắp xếp, tổ chức lại các cơ quan tham mưu cho UBND tỉnh</w:t>
            </w:r>
            <w:r w:rsidRPr="008F5341">
              <w:rPr>
                <w:rFonts w:ascii="Times New Roman" w:hAnsi="Times New Roman" w:cs="Times New Roman"/>
                <w:sz w:val="26"/>
                <w:szCs w:val="26"/>
              </w:rPr>
              <w:t xml:space="preserve">, </w:t>
            </w:r>
            <w:r w:rsidR="00C517D4" w:rsidRPr="00C517D4">
              <w:rPr>
                <w:rFonts w:ascii="Times New Roman" w:hAnsi="Times New Roman" w:cs="Times New Roman"/>
                <w:sz w:val="26"/>
                <w:szCs w:val="26"/>
              </w:rPr>
              <w:t>các Cơ sở nuôi dưỡng tr</w:t>
            </w:r>
            <w:r w:rsidR="00C517D4">
              <w:rPr>
                <w:rFonts w:ascii="Times New Roman" w:hAnsi="Times New Roman" w:cs="Times New Roman"/>
                <w:sz w:val="26"/>
                <w:szCs w:val="26"/>
              </w:rPr>
              <w:t>ê</w:t>
            </w:r>
            <w:r w:rsidR="00C517D4" w:rsidRPr="00C517D4">
              <w:rPr>
                <w:rFonts w:ascii="Times New Roman" w:hAnsi="Times New Roman" w:cs="Times New Roman"/>
                <w:sz w:val="26"/>
                <w:szCs w:val="26"/>
              </w:rPr>
              <w:t xml:space="preserve">n </w:t>
            </w:r>
            <w:r w:rsidR="00C517D4">
              <w:rPr>
                <w:rFonts w:ascii="Times New Roman" w:hAnsi="Times New Roman" w:cs="Times New Roman"/>
                <w:sz w:val="26"/>
                <w:szCs w:val="26"/>
              </w:rPr>
              <w:t>đ</w:t>
            </w:r>
            <w:r w:rsidR="00C517D4" w:rsidRPr="00C517D4">
              <w:rPr>
                <w:rFonts w:ascii="Times New Roman" w:hAnsi="Times New Roman" w:cs="Times New Roman"/>
                <w:sz w:val="26"/>
                <w:szCs w:val="26"/>
              </w:rPr>
              <w:t>ịa bàn tỉnh thuộc phạm vi qu</w:t>
            </w:r>
            <w:r w:rsidR="00C517D4">
              <w:rPr>
                <w:rFonts w:ascii="Times New Roman" w:hAnsi="Times New Roman" w:cs="Times New Roman"/>
                <w:sz w:val="26"/>
                <w:szCs w:val="26"/>
              </w:rPr>
              <w:t>ản</w:t>
            </w:r>
            <w:r w:rsidR="00C517D4" w:rsidRPr="00C517D4">
              <w:rPr>
                <w:rFonts w:ascii="Times New Roman" w:hAnsi="Times New Roman" w:cs="Times New Roman"/>
                <w:sz w:val="26"/>
                <w:szCs w:val="26"/>
              </w:rPr>
              <w:t xml:space="preserve"> lý của</w:t>
            </w:r>
            <w:r w:rsidRPr="008F5341">
              <w:rPr>
                <w:rFonts w:ascii="Times New Roman" w:hAnsi="Times New Roman" w:cs="Times New Roman"/>
                <w:sz w:val="26"/>
                <w:szCs w:val="26"/>
              </w:rPr>
              <w:t xml:space="preserve"> Sở Y tế. </w:t>
            </w:r>
            <w:r w:rsidR="00961335">
              <w:rPr>
                <w:rFonts w:ascii="Times New Roman" w:hAnsi="Times New Roman" w:cs="Times New Roman"/>
                <w:sz w:val="26"/>
                <w:szCs w:val="26"/>
                <w:lang w:val="en-US"/>
              </w:rPr>
              <w:t>Vì vậy, t</w:t>
            </w:r>
            <w:r w:rsidRPr="008F5341">
              <w:rPr>
                <w:rFonts w:ascii="Times New Roman" w:hAnsi="Times New Roman" w:cs="Times New Roman"/>
                <w:sz w:val="26"/>
                <w:szCs w:val="26"/>
              </w:rPr>
              <w:t>rách nhiệm trong việc hướng dẫn các Cơ sở  nu</w:t>
            </w:r>
            <w:r>
              <w:rPr>
                <w:rFonts w:ascii="Times New Roman" w:hAnsi="Times New Roman" w:cs="Times New Roman"/>
                <w:sz w:val="26"/>
                <w:szCs w:val="26"/>
              </w:rPr>
              <w:t>ôi</w:t>
            </w:r>
            <w:r w:rsidRPr="008F5341">
              <w:rPr>
                <w:rFonts w:ascii="Times New Roman" w:hAnsi="Times New Roman" w:cs="Times New Roman"/>
                <w:sz w:val="26"/>
                <w:szCs w:val="26"/>
              </w:rPr>
              <w:t xml:space="preserve"> dưỡng </w:t>
            </w:r>
            <w:r w:rsidRPr="007401DF">
              <w:rPr>
                <w:rFonts w:ascii="Times New Roman" w:hAnsi="Times New Roman" w:cs="Times New Roman"/>
                <w:sz w:val="26"/>
                <w:szCs w:val="26"/>
              </w:rPr>
              <w:t xml:space="preserve">rà soát, đánh giá việc trẻ em cần được nhận làm con nuôi đối với trẻ em đang sống ở </w:t>
            </w:r>
            <w:r w:rsidR="00C517D4" w:rsidRPr="00C517D4">
              <w:rPr>
                <w:rFonts w:ascii="Times New Roman" w:hAnsi="Times New Roman" w:cs="Times New Roman"/>
                <w:sz w:val="26"/>
                <w:szCs w:val="26"/>
              </w:rPr>
              <w:t>t</w:t>
            </w:r>
            <w:r w:rsidR="00961335">
              <w:rPr>
                <w:rFonts w:ascii="Times New Roman" w:hAnsi="Times New Roman" w:cs="Times New Roman"/>
                <w:sz w:val="26"/>
                <w:szCs w:val="26"/>
                <w:lang w:val="en-US"/>
              </w:rPr>
              <w:t>ại</w:t>
            </w:r>
            <w:r w:rsidR="00C517D4" w:rsidRPr="00C517D4">
              <w:rPr>
                <w:rFonts w:ascii="Times New Roman" w:hAnsi="Times New Roman" w:cs="Times New Roman"/>
                <w:sz w:val="26"/>
                <w:szCs w:val="26"/>
              </w:rPr>
              <w:t xml:space="preserve"> cơ sở</w:t>
            </w:r>
            <w:r w:rsidR="00961335">
              <w:rPr>
                <w:rFonts w:ascii="Times New Roman" w:hAnsi="Times New Roman" w:cs="Times New Roman"/>
                <w:sz w:val="26"/>
                <w:szCs w:val="26"/>
                <w:lang w:val="en-US"/>
              </w:rPr>
              <w:t xml:space="preserve"> nuôi dưỡng</w:t>
            </w:r>
            <w:r w:rsidRPr="007401DF">
              <w:rPr>
                <w:rFonts w:ascii="Times New Roman" w:hAnsi="Times New Roman" w:cs="Times New Roman"/>
                <w:sz w:val="26"/>
                <w:szCs w:val="26"/>
              </w:rPr>
              <w:t xml:space="preserve"> và lập hồ sơ trẻ em</w:t>
            </w:r>
            <w:r w:rsidR="00C517D4" w:rsidRPr="00C517D4">
              <w:rPr>
                <w:rFonts w:ascii="Times New Roman" w:hAnsi="Times New Roman" w:cs="Times New Roman"/>
                <w:sz w:val="26"/>
                <w:szCs w:val="26"/>
              </w:rPr>
              <w:t xml:space="preserve"> cần tìm gia </w:t>
            </w:r>
            <w:r w:rsidR="00C517D4">
              <w:rPr>
                <w:rFonts w:ascii="Times New Roman" w:hAnsi="Times New Roman" w:cs="Times New Roman"/>
                <w:sz w:val="26"/>
                <w:szCs w:val="26"/>
              </w:rPr>
              <w:t>đ</w:t>
            </w:r>
            <w:r w:rsidR="00C517D4" w:rsidRPr="00C517D4">
              <w:rPr>
                <w:rFonts w:ascii="Times New Roman" w:hAnsi="Times New Roman" w:cs="Times New Roman"/>
                <w:sz w:val="26"/>
                <w:szCs w:val="26"/>
              </w:rPr>
              <w:t>ình thay thế</w:t>
            </w:r>
            <w:r w:rsidRPr="007401DF">
              <w:rPr>
                <w:rFonts w:ascii="Times New Roman" w:hAnsi="Times New Roman" w:cs="Times New Roman"/>
                <w:sz w:val="26"/>
                <w:szCs w:val="26"/>
              </w:rPr>
              <w:t xml:space="preserve"> để thực hiện việc tìm gia đình thay </w:t>
            </w:r>
            <w:r w:rsidRPr="007401DF">
              <w:rPr>
                <w:rFonts w:ascii="Times New Roman" w:hAnsi="Times New Roman" w:cs="Times New Roman"/>
                <w:sz w:val="26"/>
                <w:szCs w:val="26"/>
              </w:rPr>
              <w:lastRenderedPageBreak/>
              <w:t>thế cho trẻ em</w:t>
            </w:r>
            <w:r w:rsidR="00961335">
              <w:rPr>
                <w:rFonts w:ascii="Times New Roman" w:hAnsi="Times New Roman" w:cs="Times New Roman"/>
                <w:sz w:val="26"/>
                <w:szCs w:val="26"/>
                <w:lang w:val="en-US"/>
              </w:rPr>
              <w:t xml:space="preserve"> thuộc nội dung quản lý của Sở Y tế</w:t>
            </w:r>
            <w:r w:rsidRPr="007401DF">
              <w:rPr>
                <w:rFonts w:ascii="Times New Roman" w:hAnsi="Times New Roman" w:cs="Times New Roman"/>
                <w:sz w:val="26"/>
                <w:szCs w:val="26"/>
              </w:rPr>
              <w:t>.</w:t>
            </w:r>
          </w:p>
          <w:p w14:paraId="341A5DEC" w14:textId="6940938A" w:rsidR="009E2BB3" w:rsidRPr="00267177" w:rsidRDefault="00C517D4" w:rsidP="00267177">
            <w:pPr>
              <w:pStyle w:val="BodyTextIndent"/>
              <w:spacing w:before="0" w:after="60" w:line="276" w:lineRule="auto"/>
              <w:ind w:left="45" w:right="53" w:firstLine="0"/>
              <w:rPr>
                <w:rFonts w:ascii="Times New Roman" w:hAnsi="Times New Roman"/>
                <w:szCs w:val="26"/>
              </w:rPr>
            </w:pPr>
            <w:r w:rsidRPr="00C517D4">
              <w:rPr>
                <w:rFonts w:ascii="Times New Roman" w:hAnsi="Times New Roman"/>
                <w:szCs w:val="26"/>
              </w:rPr>
              <w:t>- Bổ sung trách nhiệm t</w:t>
            </w:r>
            <w:r w:rsidRPr="004C6AB3">
              <w:rPr>
                <w:rFonts w:ascii="Times New Roman" w:hAnsi="Times New Roman"/>
                <w:szCs w:val="26"/>
              </w:rPr>
              <w:t>ham gia ý kiến bằng văn bản hoặc cử thành viên tham gia họp liên ngành, tham gia Đoàn công tác liên ngành (nếu có).</w:t>
            </w:r>
          </w:p>
        </w:tc>
      </w:tr>
      <w:tr w:rsidR="009E2BB3" w:rsidRPr="00267177" w14:paraId="7EAD04E0" w14:textId="77777777" w:rsidTr="003D6AE5">
        <w:tc>
          <w:tcPr>
            <w:tcW w:w="1644" w:type="pct"/>
            <w:shd w:val="clear" w:color="auto" w:fill="FFFFFF"/>
          </w:tcPr>
          <w:p w14:paraId="1A4CA9F7" w14:textId="77777777" w:rsidR="00820D27" w:rsidRPr="00820D27" w:rsidRDefault="00820D27" w:rsidP="00820D27">
            <w:pPr>
              <w:pStyle w:val="NormalWeb"/>
              <w:shd w:val="clear" w:color="auto" w:fill="FFFFFF"/>
              <w:spacing w:after="60" w:line="276" w:lineRule="auto"/>
              <w:ind w:right="192"/>
              <w:jc w:val="both"/>
              <w:rPr>
                <w:b/>
                <w:bCs/>
                <w:color w:val="000000"/>
                <w:sz w:val="26"/>
                <w:szCs w:val="26"/>
                <w:shd w:val="clear" w:color="auto" w:fill="FFFFFF"/>
                <w:lang w:val="vi-VN"/>
              </w:rPr>
            </w:pPr>
            <w:r w:rsidRPr="00820D27">
              <w:rPr>
                <w:b/>
                <w:bCs/>
                <w:color w:val="000000"/>
                <w:sz w:val="26"/>
                <w:szCs w:val="26"/>
                <w:shd w:val="clear" w:color="auto" w:fill="FFFFFF"/>
                <w:lang w:val="vi-VN"/>
              </w:rPr>
              <w:lastRenderedPageBreak/>
              <w:t>Điều 13. Trách nhiệm của Văn phòng Đoàn Đại biểu Quốc hội, Hội đồng nhân dân và Ủy ban nhân dân tỉnh</w:t>
            </w:r>
          </w:p>
          <w:p w14:paraId="05097562" w14:textId="0A21159E" w:rsidR="009E2BB3" w:rsidRPr="00820D27" w:rsidRDefault="00820D27" w:rsidP="00820D27">
            <w:pPr>
              <w:pStyle w:val="NormalWeb"/>
              <w:shd w:val="clear" w:color="auto" w:fill="FFFFFF"/>
              <w:spacing w:before="0" w:beforeAutospacing="0" w:after="60" w:afterAutospacing="0" w:line="276" w:lineRule="auto"/>
              <w:ind w:right="192"/>
              <w:jc w:val="both"/>
              <w:rPr>
                <w:sz w:val="26"/>
                <w:szCs w:val="26"/>
                <w:lang w:val="vi-VN"/>
              </w:rPr>
            </w:pPr>
            <w:r w:rsidRPr="00820D27">
              <w:rPr>
                <w:b/>
                <w:bCs/>
                <w:color w:val="000000"/>
                <w:sz w:val="26"/>
                <w:szCs w:val="26"/>
                <w:shd w:val="clear" w:color="auto" w:fill="FFFFFF"/>
                <w:lang w:val="vi-VN"/>
              </w:rPr>
              <w:t xml:space="preserve"> </w:t>
            </w:r>
            <w:r w:rsidRPr="00820D27">
              <w:rPr>
                <w:color w:val="000000"/>
                <w:sz w:val="26"/>
                <w:szCs w:val="26"/>
                <w:shd w:val="clear" w:color="auto" w:fill="FFFFFF"/>
                <w:lang w:val="vi-VN"/>
              </w:rPr>
              <w:t>Phối hợp trong tham mưu, tư vấn, giới thiệu trẻ em làm con nuôi người nước ngoài theo đề nghị của Sở Tư pháp.</w:t>
            </w:r>
          </w:p>
        </w:tc>
        <w:tc>
          <w:tcPr>
            <w:tcW w:w="1642" w:type="pct"/>
            <w:shd w:val="clear" w:color="auto" w:fill="FFFFFF"/>
          </w:tcPr>
          <w:p w14:paraId="66E0C557" w14:textId="325BD1F5" w:rsidR="009E2BB3" w:rsidRPr="00A77F3E" w:rsidRDefault="00A77F3E" w:rsidP="00820D27">
            <w:pPr>
              <w:spacing w:after="60" w:line="276" w:lineRule="auto"/>
              <w:jc w:val="both"/>
              <w:rPr>
                <w:rFonts w:ascii="Times New Roman" w:hAnsi="Times New Roman" w:cs="Times New Roman"/>
                <w:sz w:val="26"/>
                <w:szCs w:val="26"/>
                <w:lang w:val="en-US"/>
              </w:rPr>
            </w:pPr>
            <w:r w:rsidRPr="00A77F3E">
              <w:rPr>
                <w:rFonts w:ascii="Times New Roman" w:hAnsi="Times New Roman" w:cs="Times New Roman"/>
                <w:b/>
                <w:bCs/>
                <w:sz w:val="26"/>
                <w:szCs w:val="26"/>
              </w:rPr>
              <w:t xml:space="preserve">    </w:t>
            </w:r>
            <w:r>
              <w:rPr>
                <w:rFonts w:ascii="Times New Roman" w:hAnsi="Times New Roman" w:cs="Times New Roman"/>
                <w:b/>
                <w:bCs/>
                <w:sz w:val="26"/>
                <w:szCs w:val="26"/>
              </w:rPr>
              <w:t>Kh</w:t>
            </w:r>
            <w:r>
              <w:rPr>
                <w:rFonts w:ascii="Times New Roman" w:hAnsi="Times New Roman" w:cs="Times New Roman"/>
                <w:b/>
                <w:bCs/>
                <w:sz w:val="26"/>
                <w:szCs w:val="26"/>
                <w:lang w:val="en-US"/>
              </w:rPr>
              <w:t>ông quy định</w:t>
            </w:r>
          </w:p>
        </w:tc>
        <w:tc>
          <w:tcPr>
            <w:tcW w:w="1713" w:type="pct"/>
            <w:shd w:val="clear" w:color="auto" w:fill="FFFFFF"/>
          </w:tcPr>
          <w:p w14:paraId="57FF780A" w14:textId="2572CAE6" w:rsidR="009E2BB3" w:rsidRPr="00F91D22" w:rsidRDefault="00F91D22" w:rsidP="00A77F3E">
            <w:pPr>
              <w:autoSpaceDE w:val="0"/>
              <w:autoSpaceDN w:val="0"/>
              <w:adjustRightInd w:val="0"/>
              <w:spacing w:after="60" w:line="276" w:lineRule="auto"/>
              <w:ind w:left="144" w:right="108"/>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Theo quy định của Luật Tổ chức chính quyền địa phương, Luật Nuôi con nuôi và các văn bản hướng dẫn thi hành, Văn phòng Đoàn Đại biểu Quốc hội, HĐND cấp tỉnh không có </w:t>
            </w:r>
            <w:r w:rsidR="004C554C">
              <w:rPr>
                <w:rFonts w:ascii="Times New Roman" w:hAnsi="Times New Roman" w:cs="Times New Roman"/>
                <w:sz w:val="26"/>
                <w:szCs w:val="26"/>
                <w:lang w:val="en-US"/>
              </w:rPr>
              <w:t xml:space="preserve">chức năng nhiệm vụ thực hiện quy trình giải quyết việc nuôi con nuôi có yếu tố nước ngoài. </w:t>
            </w:r>
          </w:p>
        </w:tc>
      </w:tr>
      <w:tr w:rsidR="009E2BB3" w:rsidRPr="00267177" w14:paraId="7BD2695B" w14:textId="77777777" w:rsidTr="003D6AE5">
        <w:tc>
          <w:tcPr>
            <w:tcW w:w="1644" w:type="pct"/>
            <w:shd w:val="clear" w:color="auto" w:fill="FFFFFF"/>
          </w:tcPr>
          <w:p w14:paraId="15F96F16" w14:textId="77777777" w:rsidR="00820D27" w:rsidRPr="00820D27" w:rsidRDefault="00820D27" w:rsidP="00820D27">
            <w:pPr>
              <w:pStyle w:val="NormalWeb"/>
              <w:shd w:val="clear" w:color="auto" w:fill="FFFFFF"/>
              <w:spacing w:after="60" w:line="276" w:lineRule="auto"/>
              <w:ind w:right="192"/>
              <w:jc w:val="both"/>
              <w:rPr>
                <w:b/>
                <w:bCs/>
                <w:color w:val="000000"/>
                <w:sz w:val="26"/>
                <w:szCs w:val="26"/>
                <w:shd w:val="clear" w:color="auto" w:fill="FFFFFF"/>
                <w:lang w:val="vi-VN"/>
              </w:rPr>
            </w:pPr>
            <w:r w:rsidRPr="00820D27">
              <w:rPr>
                <w:b/>
                <w:bCs/>
                <w:color w:val="000000"/>
                <w:sz w:val="26"/>
                <w:szCs w:val="26"/>
                <w:shd w:val="clear" w:color="auto" w:fill="FFFFFF"/>
                <w:lang w:val="vi-VN"/>
              </w:rPr>
              <w:t>Điều 14. Trách nhiệm của Đài Phát thanh và Truyền hình tỉnh</w:t>
            </w:r>
          </w:p>
          <w:p w14:paraId="41818AA7" w14:textId="0CAFA7F0" w:rsidR="009E2BB3" w:rsidRPr="00820D27" w:rsidRDefault="00820D27" w:rsidP="00820D27">
            <w:pPr>
              <w:shd w:val="clear" w:color="auto" w:fill="FFFFFF"/>
              <w:spacing w:after="60" w:line="276" w:lineRule="auto"/>
              <w:jc w:val="both"/>
              <w:rPr>
                <w:rFonts w:ascii="Times New Roman" w:hAnsi="Times New Roman" w:cs="Times New Roman"/>
                <w:color w:val="000000"/>
                <w:sz w:val="26"/>
                <w:szCs w:val="26"/>
              </w:rPr>
            </w:pPr>
            <w:r w:rsidRPr="00820D27">
              <w:rPr>
                <w:rFonts w:ascii="Times New Roman" w:hAnsi="Times New Roman" w:cs="Times New Roman"/>
                <w:color w:val="000000"/>
                <w:sz w:val="26"/>
                <w:szCs w:val="26"/>
                <w:shd w:val="clear" w:color="auto" w:fill="FFFFFF"/>
              </w:rPr>
              <w:t>Phối hợp thực hiện tuyên truyền, phổ biến giáo dục pháp luật về nuôi con nuôi. Đăng tải, phát tin miễn phí thông báo tìm gia đình thay thế cho trẻ theo yêu cầu của Sở Tư pháp</w:t>
            </w:r>
            <w:r w:rsidR="009E2BB3" w:rsidRPr="00820D27">
              <w:rPr>
                <w:rFonts w:ascii="Times New Roman" w:hAnsi="Times New Roman" w:cs="Times New Roman"/>
                <w:color w:val="000000"/>
                <w:sz w:val="26"/>
                <w:szCs w:val="26"/>
              </w:rPr>
              <w:t>.</w:t>
            </w:r>
          </w:p>
          <w:p w14:paraId="21B1116B" w14:textId="77777777" w:rsidR="009E2BB3" w:rsidRPr="00267177" w:rsidRDefault="009E2BB3" w:rsidP="00267177">
            <w:pPr>
              <w:shd w:val="clear" w:color="auto" w:fill="FFFFFF"/>
              <w:spacing w:after="60" w:line="276" w:lineRule="auto"/>
              <w:jc w:val="both"/>
              <w:rPr>
                <w:rFonts w:ascii="Times New Roman" w:hAnsi="Times New Roman" w:cs="Times New Roman"/>
                <w:color w:val="000000"/>
                <w:sz w:val="26"/>
                <w:szCs w:val="26"/>
              </w:rPr>
            </w:pPr>
          </w:p>
          <w:p w14:paraId="5AFF7FC0" w14:textId="77777777" w:rsidR="009E2BB3" w:rsidRPr="00267177" w:rsidRDefault="009E2BB3" w:rsidP="00267177">
            <w:pPr>
              <w:pStyle w:val="BodyTextIndent"/>
              <w:spacing w:before="0" w:after="60" w:line="276" w:lineRule="auto"/>
              <w:ind w:left="45" w:right="53" w:firstLine="0"/>
              <w:rPr>
                <w:rFonts w:ascii="Times New Roman" w:hAnsi="Times New Roman"/>
                <w:b/>
                <w:szCs w:val="26"/>
              </w:rPr>
            </w:pPr>
          </w:p>
        </w:tc>
        <w:tc>
          <w:tcPr>
            <w:tcW w:w="1642" w:type="pct"/>
            <w:shd w:val="clear" w:color="auto" w:fill="FFFFFF"/>
          </w:tcPr>
          <w:p w14:paraId="74EBD1D0" w14:textId="35C4566E" w:rsidR="00A77F3E" w:rsidRPr="00A77F3E" w:rsidRDefault="00A77F3E" w:rsidP="00A77F3E">
            <w:pPr>
              <w:spacing w:after="60" w:line="276" w:lineRule="auto"/>
              <w:jc w:val="both"/>
              <w:rPr>
                <w:rFonts w:ascii="Times New Roman" w:hAnsi="Times New Roman" w:cs="Times New Roman"/>
                <w:b/>
                <w:bCs/>
                <w:sz w:val="26"/>
                <w:szCs w:val="26"/>
              </w:rPr>
            </w:pPr>
            <w:r w:rsidRPr="00A77F3E">
              <w:rPr>
                <w:rFonts w:ascii="Times New Roman" w:hAnsi="Times New Roman" w:cs="Times New Roman"/>
                <w:b/>
                <w:bCs/>
                <w:sz w:val="26"/>
                <w:szCs w:val="26"/>
              </w:rPr>
              <w:lastRenderedPageBreak/>
              <w:t>Điều 1</w:t>
            </w:r>
            <w:r w:rsidR="00BB2493" w:rsidRPr="00165696">
              <w:rPr>
                <w:rFonts w:ascii="Times New Roman" w:hAnsi="Times New Roman" w:cs="Times New Roman"/>
                <w:b/>
                <w:bCs/>
                <w:sz w:val="26"/>
                <w:szCs w:val="26"/>
              </w:rPr>
              <w:t>3</w:t>
            </w:r>
            <w:r w:rsidRPr="00A77F3E">
              <w:rPr>
                <w:rFonts w:ascii="Times New Roman" w:hAnsi="Times New Roman" w:cs="Times New Roman"/>
                <w:b/>
                <w:bCs/>
                <w:sz w:val="26"/>
                <w:szCs w:val="26"/>
              </w:rPr>
              <w:t>. Trách nhiệm của Báo và Phát thanh Truyền hình Thái Nguyên</w:t>
            </w:r>
          </w:p>
          <w:p w14:paraId="15DD03DD" w14:textId="77777777" w:rsidR="00A77F3E" w:rsidRPr="00A77F3E" w:rsidRDefault="00A77F3E" w:rsidP="00A77F3E">
            <w:pPr>
              <w:spacing w:after="60" w:line="276" w:lineRule="auto"/>
              <w:jc w:val="both"/>
              <w:rPr>
                <w:rFonts w:ascii="Times New Roman" w:hAnsi="Times New Roman" w:cs="Times New Roman"/>
                <w:sz w:val="26"/>
                <w:szCs w:val="26"/>
              </w:rPr>
            </w:pPr>
            <w:r w:rsidRPr="00A77F3E">
              <w:rPr>
                <w:rFonts w:ascii="Times New Roman" w:hAnsi="Times New Roman" w:cs="Times New Roman"/>
                <w:sz w:val="26"/>
                <w:szCs w:val="26"/>
              </w:rPr>
              <w:t>1. Đăng tải miễn phí thông báo tìm gia đình thay thế trong nước cho trẻ em khi có đề nghị của Sở Tư pháp hoặc Ủy ban nhân dân cấp xã.</w:t>
            </w:r>
          </w:p>
          <w:p w14:paraId="7973C7ED" w14:textId="5AE9ECF5" w:rsidR="009E2BB3" w:rsidRPr="00267177" w:rsidRDefault="00A77F3E" w:rsidP="00A77F3E">
            <w:pPr>
              <w:spacing w:after="60" w:line="276" w:lineRule="auto"/>
              <w:jc w:val="both"/>
              <w:rPr>
                <w:rFonts w:ascii="Times New Roman" w:hAnsi="Times New Roman" w:cs="Times New Roman"/>
                <w:sz w:val="26"/>
                <w:szCs w:val="26"/>
              </w:rPr>
            </w:pPr>
            <w:r w:rsidRPr="00A77F3E">
              <w:rPr>
                <w:rFonts w:ascii="Times New Roman" w:hAnsi="Times New Roman" w:cs="Times New Roman"/>
                <w:sz w:val="26"/>
                <w:szCs w:val="26"/>
              </w:rPr>
              <w:lastRenderedPageBreak/>
              <w:t>2. Phối hợp tuyên truyền, phổ biến pháp luật về trẻ em và về nuôi con nuôi trên địa bàn tỉnh.</w:t>
            </w:r>
          </w:p>
        </w:tc>
        <w:tc>
          <w:tcPr>
            <w:tcW w:w="1713" w:type="pct"/>
            <w:shd w:val="clear" w:color="auto" w:fill="FFFFFF"/>
          </w:tcPr>
          <w:p w14:paraId="7FEF0844" w14:textId="1ED4F33D" w:rsidR="00A77F3E" w:rsidRPr="00A309E1" w:rsidRDefault="00A77F3E" w:rsidP="00A77F3E">
            <w:pPr>
              <w:autoSpaceDE w:val="0"/>
              <w:autoSpaceDN w:val="0"/>
              <w:adjustRightInd w:val="0"/>
              <w:spacing w:after="60" w:line="276" w:lineRule="auto"/>
              <w:ind w:left="144" w:right="108"/>
              <w:jc w:val="both"/>
              <w:rPr>
                <w:rFonts w:ascii="Times New Roman" w:hAnsi="Times New Roman" w:cs="Times New Roman"/>
                <w:sz w:val="26"/>
                <w:szCs w:val="26"/>
              </w:rPr>
            </w:pPr>
            <w:r w:rsidRPr="00267177">
              <w:rPr>
                <w:rFonts w:ascii="Times New Roman" w:hAnsi="Times New Roman" w:cs="Times New Roman"/>
                <w:sz w:val="26"/>
                <w:szCs w:val="26"/>
              </w:rPr>
              <w:lastRenderedPageBreak/>
              <w:t xml:space="preserve">- Do sắp xếp tổ chức bộ máy, Đài Phát thanh và Truyền hình </w:t>
            </w:r>
            <w:r w:rsidRPr="00A77F3E">
              <w:rPr>
                <w:rFonts w:ascii="Times New Roman" w:hAnsi="Times New Roman" w:cs="Times New Roman"/>
                <w:sz w:val="26"/>
                <w:szCs w:val="26"/>
              </w:rPr>
              <w:t>tỉnh Thái Nguyên</w:t>
            </w:r>
            <w:r w:rsidRPr="00267177">
              <w:rPr>
                <w:rFonts w:ascii="Times New Roman" w:hAnsi="Times New Roman" w:cs="Times New Roman"/>
                <w:sz w:val="26"/>
                <w:szCs w:val="26"/>
              </w:rPr>
              <w:t xml:space="preserve"> và Báo </w:t>
            </w:r>
            <w:r w:rsidR="00E363FA" w:rsidRPr="00165696">
              <w:rPr>
                <w:rFonts w:ascii="Times New Roman" w:hAnsi="Times New Roman" w:cs="Times New Roman"/>
                <w:sz w:val="26"/>
                <w:szCs w:val="26"/>
              </w:rPr>
              <w:t>Thái Nguyên</w:t>
            </w:r>
            <w:r w:rsidRPr="00267177">
              <w:rPr>
                <w:rFonts w:ascii="Times New Roman" w:hAnsi="Times New Roman" w:cs="Times New Roman"/>
                <w:sz w:val="26"/>
                <w:szCs w:val="26"/>
              </w:rPr>
              <w:t xml:space="preserve"> sáp nhập thành 01 đơn vị. </w:t>
            </w:r>
          </w:p>
          <w:p w14:paraId="011AB25E" w14:textId="67EBDF75" w:rsidR="00A77F3E" w:rsidRPr="00A309E1" w:rsidRDefault="00A77F3E" w:rsidP="00A77F3E">
            <w:pPr>
              <w:autoSpaceDE w:val="0"/>
              <w:autoSpaceDN w:val="0"/>
              <w:adjustRightInd w:val="0"/>
              <w:spacing w:after="60" w:line="276" w:lineRule="auto"/>
              <w:ind w:left="144" w:right="108"/>
              <w:jc w:val="both"/>
              <w:rPr>
                <w:rFonts w:ascii="Times New Roman" w:hAnsi="Times New Roman" w:cs="Times New Roman"/>
                <w:sz w:val="26"/>
                <w:szCs w:val="26"/>
              </w:rPr>
            </w:pPr>
            <w:r w:rsidRPr="00A309E1">
              <w:rPr>
                <w:rFonts w:ascii="Times New Roman" w:hAnsi="Times New Roman" w:cs="Times New Roman"/>
                <w:sz w:val="26"/>
                <w:szCs w:val="26"/>
              </w:rPr>
              <w:t>- Bổ sung nhiệm vụ đ</w:t>
            </w:r>
            <w:r w:rsidRPr="00A77F3E">
              <w:rPr>
                <w:rFonts w:ascii="Times New Roman" w:hAnsi="Times New Roman" w:cs="Times New Roman"/>
                <w:sz w:val="26"/>
                <w:szCs w:val="26"/>
              </w:rPr>
              <w:t xml:space="preserve">ăng tải miễn phí thông báo tìm gia đình thay thế trong nước cho trẻ </w:t>
            </w:r>
            <w:r w:rsidRPr="00A77F3E">
              <w:rPr>
                <w:rFonts w:ascii="Times New Roman" w:hAnsi="Times New Roman" w:cs="Times New Roman"/>
                <w:sz w:val="26"/>
                <w:szCs w:val="26"/>
              </w:rPr>
              <w:lastRenderedPageBreak/>
              <w:t>em</w:t>
            </w:r>
            <w:r w:rsidRPr="00A309E1">
              <w:rPr>
                <w:rFonts w:ascii="Times New Roman" w:hAnsi="Times New Roman" w:cs="Times New Roman"/>
                <w:sz w:val="26"/>
                <w:szCs w:val="26"/>
              </w:rPr>
              <w:t xml:space="preserve"> để đảm bảo quy định tại khoản 2 điều 15 Luật Nuôi con nuôi</w:t>
            </w:r>
          </w:p>
          <w:p w14:paraId="288CCEB6" w14:textId="77777777" w:rsidR="009E2BB3" w:rsidRPr="00267177" w:rsidRDefault="009E2BB3" w:rsidP="00267177">
            <w:pPr>
              <w:autoSpaceDE w:val="0"/>
              <w:autoSpaceDN w:val="0"/>
              <w:adjustRightInd w:val="0"/>
              <w:spacing w:after="60" w:line="276" w:lineRule="auto"/>
              <w:ind w:left="144" w:right="108"/>
              <w:jc w:val="both"/>
              <w:rPr>
                <w:rFonts w:ascii="Times New Roman" w:hAnsi="Times New Roman" w:cs="Times New Roman"/>
                <w:sz w:val="26"/>
                <w:szCs w:val="26"/>
              </w:rPr>
            </w:pPr>
          </w:p>
          <w:p w14:paraId="69C9BFDD" w14:textId="23AF374C" w:rsidR="009E2BB3" w:rsidRPr="00267177" w:rsidRDefault="009E2BB3" w:rsidP="00267177">
            <w:pPr>
              <w:pStyle w:val="BodyTextIndent"/>
              <w:spacing w:before="0" w:after="60" w:line="276" w:lineRule="auto"/>
              <w:ind w:left="89" w:right="139" w:firstLine="0"/>
              <w:rPr>
                <w:rFonts w:ascii="Times New Roman" w:hAnsi="Times New Roman"/>
                <w:b/>
                <w:bCs/>
                <w:szCs w:val="26"/>
              </w:rPr>
            </w:pPr>
          </w:p>
        </w:tc>
      </w:tr>
      <w:tr w:rsidR="009E2BB3" w:rsidRPr="00267177" w14:paraId="538CB4FA" w14:textId="77777777" w:rsidTr="003D6AE5">
        <w:tc>
          <w:tcPr>
            <w:tcW w:w="1644" w:type="pct"/>
            <w:shd w:val="clear" w:color="auto" w:fill="FFFFFF"/>
          </w:tcPr>
          <w:p w14:paraId="44A5F9A0" w14:textId="77777777" w:rsidR="00B96A61" w:rsidRPr="00B96A61" w:rsidRDefault="00B96A61" w:rsidP="00B96A61">
            <w:pPr>
              <w:pStyle w:val="BodyTextIndent"/>
              <w:spacing w:after="60" w:line="276" w:lineRule="auto"/>
              <w:ind w:left="45" w:right="53" w:firstLine="0"/>
              <w:rPr>
                <w:rFonts w:ascii="Times New Roman" w:hAnsi="Times New Roman"/>
                <w:b/>
                <w:bCs/>
                <w:szCs w:val="26"/>
              </w:rPr>
            </w:pPr>
            <w:r w:rsidRPr="00B96A61">
              <w:rPr>
                <w:rFonts w:ascii="Times New Roman" w:hAnsi="Times New Roman"/>
                <w:b/>
                <w:bCs/>
                <w:szCs w:val="26"/>
              </w:rPr>
              <w:lastRenderedPageBreak/>
              <w:t>Điều 15. Trách nhiệm của Sở Tài chính</w:t>
            </w:r>
          </w:p>
          <w:p w14:paraId="7C8A3D65" w14:textId="2E663B65" w:rsidR="009E2BB3" w:rsidRPr="00B96A61" w:rsidRDefault="00B96A61" w:rsidP="00B96A61">
            <w:pPr>
              <w:pStyle w:val="BodyTextIndent"/>
              <w:spacing w:before="0" w:after="60" w:line="276" w:lineRule="auto"/>
              <w:ind w:left="45" w:right="53" w:firstLine="0"/>
              <w:rPr>
                <w:rFonts w:ascii="Times New Roman" w:hAnsi="Times New Roman"/>
                <w:szCs w:val="26"/>
              </w:rPr>
            </w:pPr>
            <w:r w:rsidRPr="00B96A61">
              <w:rPr>
                <w:rFonts w:ascii="Times New Roman" w:hAnsi="Times New Roman"/>
                <w:szCs w:val="26"/>
              </w:rPr>
              <w:t>Tham mưu phân bổ và quyết toán kinh phí chi phí tiếp nhận từ Cục Con nuôi - Bộ Tư pháp cho Sở Tư pháp, Cơ sở   tổng hợp tỉnh theo quy định của pháp luật</w:t>
            </w:r>
          </w:p>
        </w:tc>
        <w:tc>
          <w:tcPr>
            <w:tcW w:w="1642" w:type="pct"/>
            <w:shd w:val="clear" w:color="auto" w:fill="FFFFFF"/>
          </w:tcPr>
          <w:p w14:paraId="29DA6DAC" w14:textId="20345DE5" w:rsidR="00C45F97" w:rsidRPr="00C45F97" w:rsidRDefault="00C45F97" w:rsidP="00C45F97">
            <w:pPr>
              <w:spacing w:after="60" w:line="276" w:lineRule="auto"/>
              <w:jc w:val="both"/>
              <w:rPr>
                <w:rFonts w:ascii="Times New Roman" w:hAnsi="Times New Roman" w:cs="Times New Roman"/>
                <w:b/>
                <w:bCs/>
                <w:sz w:val="26"/>
                <w:szCs w:val="26"/>
              </w:rPr>
            </w:pPr>
            <w:r w:rsidRPr="00C45F97">
              <w:rPr>
                <w:rFonts w:ascii="Times New Roman" w:hAnsi="Times New Roman" w:cs="Times New Roman"/>
                <w:b/>
                <w:bCs/>
                <w:sz w:val="26"/>
                <w:szCs w:val="26"/>
              </w:rPr>
              <w:t>Điều 1</w:t>
            </w:r>
            <w:r w:rsidR="00BB2493" w:rsidRPr="00165696">
              <w:rPr>
                <w:rFonts w:ascii="Times New Roman" w:hAnsi="Times New Roman" w:cs="Times New Roman"/>
                <w:b/>
                <w:bCs/>
                <w:sz w:val="26"/>
                <w:szCs w:val="26"/>
              </w:rPr>
              <w:t>4</w:t>
            </w:r>
            <w:r w:rsidRPr="00C45F97">
              <w:rPr>
                <w:rFonts w:ascii="Times New Roman" w:hAnsi="Times New Roman" w:cs="Times New Roman"/>
                <w:b/>
                <w:bCs/>
                <w:sz w:val="26"/>
                <w:szCs w:val="26"/>
              </w:rPr>
              <w:t>. Trách nhiệm của Sở Tài chính</w:t>
            </w:r>
          </w:p>
          <w:p w14:paraId="3BAE1642" w14:textId="77777777" w:rsidR="00C45F97" w:rsidRPr="00C45F97" w:rsidRDefault="00C45F97" w:rsidP="00C45F97">
            <w:pPr>
              <w:spacing w:after="60" w:line="276" w:lineRule="auto"/>
              <w:jc w:val="both"/>
              <w:rPr>
                <w:rFonts w:ascii="Times New Roman" w:hAnsi="Times New Roman" w:cs="Times New Roman"/>
                <w:spacing w:val="-6"/>
                <w:sz w:val="26"/>
                <w:szCs w:val="26"/>
              </w:rPr>
            </w:pPr>
            <w:r w:rsidRPr="00C45F97">
              <w:rPr>
                <w:rFonts w:ascii="Times New Roman" w:hAnsi="Times New Roman" w:cs="Times New Roman"/>
                <w:spacing w:val="-6"/>
                <w:sz w:val="26"/>
                <w:szCs w:val="26"/>
              </w:rPr>
              <w:t>1.Thực hiện hướng dẫn các đơn vị lập dự toán, quản lý, sử dụng, quyết toán kinh phí ngân sách Nhà nước đảm bảo cho công tác nuôi con nuôi trên địa bàn tỉnh đảm bảo quy định pháp luật.</w:t>
            </w:r>
          </w:p>
          <w:p w14:paraId="0DD0E2C1" w14:textId="2098B35A" w:rsidR="009E2BB3" w:rsidRPr="00267177" w:rsidRDefault="00C45F97" w:rsidP="00C45F97">
            <w:pPr>
              <w:spacing w:after="60" w:line="276" w:lineRule="auto"/>
              <w:jc w:val="both"/>
              <w:rPr>
                <w:rFonts w:ascii="Times New Roman" w:hAnsi="Times New Roman" w:cs="Times New Roman"/>
                <w:b/>
                <w:bCs/>
                <w:sz w:val="26"/>
                <w:szCs w:val="26"/>
              </w:rPr>
            </w:pPr>
            <w:r w:rsidRPr="00C45F97">
              <w:rPr>
                <w:rFonts w:ascii="Times New Roman" w:hAnsi="Times New Roman" w:cs="Times New Roman"/>
                <w:sz w:val="26"/>
                <w:szCs w:val="26"/>
              </w:rPr>
              <w:t>2. Cân đối dự toán trên cơ sở đề xuất của các cơ quan, đơn vị liên quan và tham mưu Ủy ban nhân dân tỉnh bố trí kinh phí cho hoạt động giải quyết việc nuôi con nuôi trong nước và nuôi con nuôi có yếu tố nước ngoài theo quy định pháp luật hiện hành.</w:t>
            </w:r>
          </w:p>
        </w:tc>
        <w:tc>
          <w:tcPr>
            <w:tcW w:w="1713" w:type="pct"/>
            <w:shd w:val="clear" w:color="auto" w:fill="FFFFFF"/>
          </w:tcPr>
          <w:p w14:paraId="142BAA6E" w14:textId="76DDF1A3" w:rsidR="007911BF" w:rsidRPr="009745E5" w:rsidRDefault="009745E5" w:rsidP="00680727">
            <w:pPr>
              <w:spacing w:after="60" w:line="276" w:lineRule="auto"/>
              <w:jc w:val="both"/>
              <w:rPr>
                <w:rFonts w:ascii="Times New Roman" w:hAnsi="Times New Roman" w:cs="Times New Roman"/>
                <w:sz w:val="26"/>
                <w:szCs w:val="26"/>
                <w:lang w:val="en-US"/>
              </w:rPr>
            </w:pPr>
            <w:r>
              <w:rPr>
                <w:rFonts w:ascii="Times New Roman" w:hAnsi="Times New Roman"/>
                <w:sz w:val="26"/>
                <w:szCs w:val="26"/>
                <w:lang w:val="en-US"/>
              </w:rPr>
              <w:t>B</w:t>
            </w:r>
            <w:r w:rsidRPr="00B96A61">
              <w:rPr>
                <w:rFonts w:ascii="Times New Roman" w:hAnsi="Times New Roman"/>
                <w:sz w:val="26"/>
                <w:szCs w:val="26"/>
              </w:rPr>
              <w:t xml:space="preserve">ổ sung nhiệm vụ </w:t>
            </w:r>
            <w:r w:rsidRPr="00B96A61">
              <w:rPr>
                <w:rFonts w:ascii="Times New Roman" w:hAnsi="Times New Roman" w:cs="Times New Roman"/>
                <w:spacing w:val="-6"/>
                <w:sz w:val="26"/>
                <w:szCs w:val="26"/>
              </w:rPr>
              <w:t xml:space="preserve">hướng dẫn các đơn vị lập dự toán, quản lý, sử dụng, quyết toán kinh phí </w:t>
            </w:r>
            <w:r w:rsidRPr="00B96A61">
              <w:rPr>
                <w:rFonts w:ascii="Times New Roman" w:hAnsi="Times New Roman" w:cs="Times New Roman"/>
                <w:sz w:val="26"/>
                <w:szCs w:val="26"/>
              </w:rPr>
              <w:t xml:space="preserve">và nhiệm vụ tham mưu Ủy ban nhân dân tỉnh bố trí kinh phí cho hoạt động giải quyết việc nuôi con nuôi </w:t>
            </w:r>
            <w:r w:rsidRPr="009745E5">
              <w:rPr>
                <w:rFonts w:ascii="Times New Roman" w:hAnsi="Times New Roman" w:cs="Times New Roman"/>
                <w:sz w:val="26"/>
                <w:szCs w:val="26"/>
              </w:rPr>
              <w:t>trong nước và nuôi con nuôi có yếu tố nước ngoài</w:t>
            </w:r>
            <w:r w:rsidRPr="009745E5">
              <w:rPr>
                <w:rFonts w:ascii="Times New Roman" w:hAnsi="Times New Roman" w:cs="Times New Roman"/>
                <w:sz w:val="26"/>
                <w:szCs w:val="26"/>
                <w:lang w:val="en-US"/>
              </w:rPr>
              <w:t xml:space="preserve">. </w:t>
            </w:r>
            <w:r w:rsidR="007911BF" w:rsidRPr="009745E5">
              <w:rPr>
                <w:rFonts w:ascii="Times New Roman" w:hAnsi="Times New Roman" w:cs="Times New Roman"/>
                <w:spacing w:val="-6"/>
                <w:sz w:val="26"/>
                <w:szCs w:val="26"/>
              </w:rPr>
              <w:t xml:space="preserve">Căn cứ xây dựng: </w:t>
            </w:r>
            <w:bookmarkStart w:id="5" w:name="dieu_8"/>
            <w:r w:rsidR="007911BF" w:rsidRPr="009745E5">
              <w:rPr>
                <w:rFonts w:ascii="Times New Roman" w:hAnsi="Times New Roman" w:cs="Times New Roman"/>
                <w:spacing w:val="-6"/>
                <w:sz w:val="26"/>
                <w:szCs w:val="26"/>
              </w:rPr>
              <w:t>Điều 8</w:t>
            </w:r>
            <w:r w:rsidR="00680727" w:rsidRPr="009745E5">
              <w:rPr>
                <w:rFonts w:ascii="Times New Roman" w:hAnsi="Times New Roman" w:cs="Times New Roman"/>
                <w:spacing w:val="-6"/>
                <w:sz w:val="26"/>
                <w:szCs w:val="26"/>
              </w:rPr>
              <w:t xml:space="preserve"> Nghị định số</w:t>
            </w:r>
            <w:r w:rsidR="007911BF" w:rsidRPr="009745E5">
              <w:rPr>
                <w:rFonts w:ascii="Times New Roman" w:hAnsi="Times New Roman" w:cs="Times New Roman"/>
                <w:spacing w:val="-6"/>
                <w:sz w:val="26"/>
                <w:szCs w:val="26"/>
              </w:rPr>
              <w:t xml:space="preserve"> 114/2016/NĐ-CP ngày 08/7/2016 của Chính phủ quy định về  Kinh phí thực hiện công tác giải quyết việc nuôi con nuôi; cấp, gia hạn, sửa đổi giấy phép hoạt động của tổ chức con nuôi nước ngoài tại Việt Nam</w:t>
            </w:r>
            <w:bookmarkEnd w:id="5"/>
            <w:r w:rsidR="00680727" w:rsidRPr="009745E5">
              <w:rPr>
                <w:rFonts w:ascii="Times New Roman" w:hAnsi="Times New Roman" w:cs="Times New Roman"/>
                <w:spacing w:val="-6"/>
                <w:sz w:val="26"/>
                <w:szCs w:val="26"/>
                <w:lang w:val="en-US"/>
              </w:rPr>
              <w:t xml:space="preserve">; điểm e khoản 2 Điều 1 Thông tư số </w:t>
            </w:r>
            <w:r w:rsidR="00A82FE5" w:rsidRPr="009745E5">
              <w:rPr>
                <w:rFonts w:ascii="Times New Roman" w:hAnsi="Times New Roman" w:cs="Times New Roman"/>
                <w:color w:val="000000"/>
                <w:sz w:val="26"/>
                <w:szCs w:val="26"/>
                <w:shd w:val="clear" w:color="auto" w:fill="FFFFFF"/>
              </w:rPr>
              <w:t>267/2016/TT-BTC</w:t>
            </w:r>
            <w:r w:rsidR="00A82FE5" w:rsidRPr="009745E5">
              <w:rPr>
                <w:rFonts w:ascii="Times New Roman" w:hAnsi="Times New Roman" w:cs="Times New Roman"/>
                <w:color w:val="000000"/>
                <w:sz w:val="26"/>
                <w:szCs w:val="26"/>
                <w:shd w:val="clear" w:color="auto" w:fill="FFFFFF"/>
                <w:lang w:val="en-US"/>
              </w:rPr>
              <w:t xml:space="preserve"> ngày 14/11/2016 của Bộ Tài chính về </w:t>
            </w:r>
            <w:r w:rsidR="00A82FE5" w:rsidRPr="009745E5">
              <w:rPr>
                <w:rFonts w:ascii="Times New Roman" w:hAnsi="Times New Roman" w:cs="Times New Roman"/>
                <w:color w:val="000000"/>
                <w:sz w:val="26"/>
                <w:szCs w:val="26"/>
                <w:shd w:val="clear" w:color="auto" w:fill="FFFFFF"/>
              </w:rPr>
              <w:t>hướng dẫn việc lập dự toán, quản lý, sử dụng và quyết toán kinh phí ngân sách nhà nước bảo đảm cho công tác nuôi con nuôi và cấp, gia hạn, sửa đổi giấy phép hoạt động của tổ chức con nuôi nước ngoài tại Việt Nam</w:t>
            </w:r>
            <w:r w:rsidR="00A82FE5" w:rsidRPr="009745E5">
              <w:rPr>
                <w:rFonts w:ascii="Times New Roman" w:hAnsi="Times New Roman" w:cs="Times New Roman"/>
                <w:color w:val="000000"/>
                <w:sz w:val="26"/>
                <w:szCs w:val="26"/>
                <w:shd w:val="clear" w:color="auto" w:fill="FFFFFF"/>
                <w:lang w:val="en-US"/>
              </w:rPr>
              <w:t>.</w:t>
            </w:r>
          </w:p>
          <w:p w14:paraId="2197B1CC" w14:textId="3B8BF64C" w:rsidR="009E2BB3" w:rsidRPr="00267177" w:rsidRDefault="00B96A61" w:rsidP="009745E5">
            <w:pPr>
              <w:spacing w:after="60" w:line="276" w:lineRule="auto"/>
              <w:jc w:val="both"/>
              <w:rPr>
                <w:rFonts w:ascii="Times New Roman" w:hAnsi="Times New Roman"/>
                <w:b/>
                <w:bCs/>
                <w:szCs w:val="26"/>
              </w:rPr>
            </w:pPr>
            <w:r w:rsidRPr="00B96A61">
              <w:rPr>
                <w:rFonts w:ascii="Times New Roman" w:hAnsi="Times New Roman"/>
                <w:sz w:val="26"/>
                <w:szCs w:val="26"/>
              </w:rPr>
              <w:t xml:space="preserve"> </w:t>
            </w:r>
          </w:p>
        </w:tc>
      </w:tr>
      <w:tr w:rsidR="00B96A61" w:rsidRPr="00267177" w14:paraId="4926BB6B" w14:textId="77777777" w:rsidTr="003D6AE5">
        <w:tc>
          <w:tcPr>
            <w:tcW w:w="1644" w:type="pct"/>
            <w:shd w:val="clear" w:color="auto" w:fill="FFFFFF"/>
          </w:tcPr>
          <w:p w14:paraId="09AA6A81" w14:textId="77777777" w:rsidR="00B96A61" w:rsidRPr="00B96A61" w:rsidRDefault="00B96A61" w:rsidP="00B96A61">
            <w:pPr>
              <w:pStyle w:val="BodyTextIndent"/>
              <w:spacing w:after="60" w:line="276" w:lineRule="auto"/>
              <w:ind w:left="45" w:right="53" w:firstLine="0"/>
              <w:rPr>
                <w:rFonts w:ascii="Times New Roman" w:hAnsi="Times New Roman"/>
                <w:b/>
                <w:bCs/>
                <w:szCs w:val="26"/>
              </w:rPr>
            </w:pPr>
            <w:r w:rsidRPr="00B96A61">
              <w:rPr>
                <w:rFonts w:ascii="Times New Roman" w:hAnsi="Times New Roman"/>
                <w:b/>
                <w:bCs/>
                <w:szCs w:val="26"/>
              </w:rPr>
              <w:t xml:space="preserve">Điều 16. Trách nhiệm của Cơ sở Bảo trợ xã hội tổng hợp tỉnh </w:t>
            </w:r>
          </w:p>
          <w:p w14:paraId="69C496ED" w14:textId="77777777" w:rsidR="00B96A61" w:rsidRPr="00B96A61" w:rsidRDefault="00B96A61" w:rsidP="00B96A61">
            <w:pPr>
              <w:pStyle w:val="BodyTextIndent"/>
              <w:spacing w:after="60" w:line="276" w:lineRule="auto"/>
              <w:ind w:left="45" w:right="53" w:firstLine="0"/>
              <w:rPr>
                <w:rFonts w:ascii="Times New Roman" w:hAnsi="Times New Roman"/>
                <w:szCs w:val="26"/>
              </w:rPr>
            </w:pPr>
            <w:r w:rsidRPr="00B96A61">
              <w:rPr>
                <w:rFonts w:ascii="Times New Roman" w:hAnsi="Times New Roman"/>
                <w:szCs w:val="26"/>
              </w:rPr>
              <w:lastRenderedPageBreak/>
              <w:t>Căn cứ vào đề nghị của cơ quan chủ trì, trong phạm vi chức năng, nhiệm vụ của mình trách nhiệm:</w:t>
            </w:r>
          </w:p>
          <w:p w14:paraId="35DEE78D" w14:textId="77777777" w:rsidR="00B96A61" w:rsidRPr="00B96A61" w:rsidRDefault="00B96A61" w:rsidP="00B96A61">
            <w:pPr>
              <w:pStyle w:val="BodyTextIndent"/>
              <w:spacing w:after="60" w:line="276" w:lineRule="auto"/>
              <w:ind w:left="45" w:right="53" w:firstLine="0"/>
              <w:rPr>
                <w:rFonts w:ascii="Times New Roman" w:hAnsi="Times New Roman"/>
                <w:szCs w:val="26"/>
              </w:rPr>
            </w:pPr>
            <w:r w:rsidRPr="00B96A61">
              <w:rPr>
                <w:rFonts w:ascii="Times New Roman" w:hAnsi="Times New Roman"/>
                <w:szCs w:val="26"/>
              </w:rPr>
              <w:t xml:space="preserve">1. Đánh giá kết quả thực hiện công tác phối hợp trong phạm vi, chức năng của mình, báo cáo Sở Lao động - Thương binh và Xã hội để gửi Sở Tư pháp tổng hợp, xây dựng báo cáo chung theo Quy chế này. </w:t>
            </w:r>
          </w:p>
          <w:p w14:paraId="4365E3D0" w14:textId="77777777" w:rsidR="00B96A61" w:rsidRPr="00B96A61" w:rsidRDefault="00B96A61" w:rsidP="00B96A61">
            <w:pPr>
              <w:pStyle w:val="BodyTextIndent"/>
              <w:spacing w:after="60" w:line="276" w:lineRule="auto"/>
              <w:ind w:left="45" w:right="53" w:firstLine="0"/>
              <w:rPr>
                <w:rFonts w:ascii="Times New Roman" w:hAnsi="Times New Roman"/>
                <w:szCs w:val="26"/>
              </w:rPr>
            </w:pPr>
            <w:r w:rsidRPr="00B96A61">
              <w:rPr>
                <w:rFonts w:ascii="Times New Roman" w:hAnsi="Times New Roman"/>
                <w:szCs w:val="26"/>
              </w:rPr>
              <w:t xml:space="preserve">2. Kịp thời tiếp nhận trẻ em có hoàn cảnh đặc biệt vào Cơ sở theo đúng quy định và chịu trách nhiệm về tính chính xác, khách quan của hồ sơ trẻ em được tiếp nhận. </w:t>
            </w:r>
          </w:p>
          <w:p w14:paraId="36E1895D" w14:textId="77777777" w:rsidR="00B96A61" w:rsidRPr="00B96A61" w:rsidRDefault="00B96A61" w:rsidP="00B96A61">
            <w:pPr>
              <w:pStyle w:val="BodyTextIndent"/>
              <w:spacing w:after="60" w:line="276" w:lineRule="auto"/>
              <w:ind w:left="45" w:right="53" w:firstLine="0"/>
              <w:rPr>
                <w:rFonts w:ascii="Times New Roman" w:hAnsi="Times New Roman"/>
                <w:szCs w:val="26"/>
              </w:rPr>
            </w:pPr>
            <w:r w:rsidRPr="00B96A61">
              <w:rPr>
                <w:rFonts w:ascii="Times New Roman" w:hAnsi="Times New Roman"/>
                <w:szCs w:val="26"/>
              </w:rPr>
              <w:t>3. Định kỳ hoặc theo yêu cầu, báo cáo tình hình sử dụng chi phí giải quyết nuôi con nuôi nước ngoài và việc tiếp nhận, sử dụng, quản lý các khoản hỗ trợ nhân đạo theo quy định của pháp luật.</w:t>
            </w:r>
          </w:p>
          <w:p w14:paraId="20517B1A" w14:textId="055F96B8" w:rsidR="00B96A61" w:rsidRPr="00B96A61" w:rsidRDefault="00B96A61" w:rsidP="00B96A61">
            <w:pPr>
              <w:pStyle w:val="BodyTextIndent"/>
              <w:spacing w:after="60" w:line="276" w:lineRule="auto"/>
              <w:ind w:left="45" w:right="53" w:firstLine="0"/>
              <w:rPr>
                <w:rFonts w:ascii="Times New Roman" w:hAnsi="Times New Roman"/>
                <w:szCs w:val="26"/>
              </w:rPr>
            </w:pPr>
            <w:r w:rsidRPr="00B96A61">
              <w:rPr>
                <w:rFonts w:ascii="Times New Roman" w:hAnsi="Times New Roman"/>
                <w:szCs w:val="26"/>
              </w:rPr>
              <w:t xml:space="preserve"> Báo cáo Sở Lao động - Thương binh và Xã hội đồng thời gửi Sở Tư pháp tổng hợp để báo cáo Cục Con nuôi - Bộ Tư pháp việc tiếp nhận, quản lý và sử dụng các khoản hỗ trợ nhân đạo của cha mẹ nuôi và tổ chức con nuôi nước ngoài được cấp phép hoạt động tại Việt Nam.</w:t>
            </w:r>
          </w:p>
        </w:tc>
        <w:tc>
          <w:tcPr>
            <w:tcW w:w="1642" w:type="pct"/>
            <w:shd w:val="clear" w:color="auto" w:fill="FFFFFF"/>
          </w:tcPr>
          <w:p w14:paraId="62B0284D" w14:textId="74883116" w:rsidR="003B2590" w:rsidRPr="003114CC" w:rsidRDefault="003B2590" w:rsidP="003B2590">
            <w:pPr>
              <w:spacing w:line="360" w:lineRule="exact"/>
              <w:jc w:val="both"/>
              <w:rPr>
                <w:rFonts w:ascii="Times New Roman Bold" w:hAnsi="Times New Roman Bold" w:cs="Times New Roman"/>
                <w:spacing w:val="-8"/>
                <w:sz w:val="26"/>
                <w:szCs w:val="26"/>
              </w:rPr>
            </w:pPr>
            <w:bookmarkStart w:id="6" w:name="dieu_19"/>
            <w:r w:rsidRPr="003114CC">
              <w:rPr>
                <w:rFonts w:ascii="Times New Roman Bold" w:hAnsi="Times New Roman Bold" w:cs="Times New Roman"/>
                <w:b/>
                <w:bCs/>
                <w:spacing w:val="-8"/>
                <w:sz w:val="26"/>
                <w:szCs w:val="26"/>
              </w:rPr>
              <w:lastRenderedPageBreak/>
              <w:t>Điều 1</w:t>
            </w:r>
            <w:r w:rsidR="00BB2493" w:rsidRPr="003114CC">
              <w:rPr>
                <w:rFonts w:ascii="Times New Roman Bold" w:hAnsi="Times New Roman Bold" w:cs="Times New Roman"/>
                <w:b/>
                <w:bCs/>
                <w:spacing w:val="-8"/>
                <w:sz w:val="26"/>
                <w:szCs w:val="26"/>
              </w:rPr>
              <w:t>5</w:t>
            </w:r>
            <w:r w:rsidRPr="003114CC">
              <w:rPr>
                <w:rFonts w:ascii="Times New Roman Bold" w:hAnsi="Times New Roman Bold" w:cs="Times New Roman"/>
                <w:b/>
                <w:bCs/>
                <w:spacing w:val="-8"/>
                <w:sz w:val="26"/>
                <w:szCs w:val="26"/>
              </w:rPr>
              <w:t xml:space="preserve">. Trách nhiệm của cơ sở </w:t>
            </w:r>
            <w:bookmarkEnd w:id="6"/>
            <w:r w:rsidR="003114CC" w:rsidRPr="003114CC">
              <w:rPr>
                <w:rFonts w:ascii="Times New Roman Bold" w:hAnsi="Times New Roman Bold" w:cs="Times New Roman"/>
                <w:b/>
                <w:bCs/>
                <w:spacing w:val="-8"/>
                <w:sz w:val="26"/>
                <w:szCs w:val="26"/>
              </w:rPr>
              <w:t>trợ giúp xã hội</w:t>
            </w:r>
          </w:p>
          <w:p w14:paraId="1B070A16" w14:textId="770B9BB7" w:rsidR="003B2590" w:rsidRPr="00A309E1" w:rsidRDefault="003B2590" w:rsidP="003B2590">
            <w:pPr>
              <w:pStyle w:val="BodyTextIndent"/>
              <w:spacing w:after="60" w:line="276" w:lineRule="auto"/>
              <w:ind w:left="45" w:right="53" w:firstLine="0"/>
              <w:rPr>
                <w:rFonts w:ascii="Times New Roman" w:hAnsi="Times New Roman"/>
                <w:szCs w:val="26"/>
              </w:rPr>
            </w:pPr>
            <w:r w:rsidRPr="003B2590">
              <w:rPr>
                <w:rFonts w:ascii="Times New Roman" w:hAnsi="Times New Roman"/>
                <w:szCs w:val="26"/>
              </w:rPr>
              <w:t xml:space="preserve">1. Căn cứ chức năng, nhiệm vụ, quyền hạn được giao, chủ động triển khai thực hiện có hiệu quả các quy định pháp luật về nuôi con </w:t>
            </w:r>
            <w:r w:rsidRPr="003B2590">
              <w:rPr>
                <w:rFonts w:ascii="Times New Roman" w:hAnsi="Times New Roman"/>
                <w:szCs w:val="26"/>
              </w:rPr>
              <w:lastRenderedPageBreak/>
              <w:t xml:space="preserve">nuôi và Quy chế này, </w:t>
            </w:r>
            <w:r w:rsidRPr="00B96A61">
              <w:rPr>
                <w:rFonts w:ascii="Times New Roman" w:hAnsi="Times New Roman"/>
                <w:szCs w:val="26"/>
              </w:rPr>
              <w:t xml:space="preserve">báo cáo Sở </w:t>
            </w:r>
            <w:r w:rsidRPr="003B2590">
              <w:rPr>
                <w:rFonts w:ascii="Times New Roman" w:hAnsi="Times New Roman"/>
                <w:szCs w:val="26"/>
              </w:rPr>
              <w:t>Y t</w:t>
            </w:r>
            <w:r>
              <w:rPr>
                <w:rFonts w:ascii="Times New Roman" w:hAnsi="Times New Roman"/>
                <w:szCs w:val="26"/>
              </w:rPr>
              <w:t>ế</w:t>
            </w:r>
            <w:r w:rsidRPr="003B2590">
              <w:rPr>
                <w:rFonts w:ascii="Times New Roman" w:hAnsi="Times New Roman"/>
                <w:szCs w:val="26"/>
              </w:rPr>
              <w:t xml:space="preserve"> </w:t>
            </w:r>
            <w:r w:rsidRPr="00B96A61">
              <w:rPr>
                <w:rFonts w:ascii="Times New Roman" w:hAnsi="Times New Roman"/>
                <w:szCs w:val="26"/>
              </w:rPr>
              <w:t xml:space="preserve">để gửi Sở Tư pháp tổng hợp, xây dựng báo cáo chung theo Quy chế này. </w:t>
            </w:r>
          </w:p>
          <w:p w14:paraId="781AA7FC" w14:textId="77777777" w:rsidR="003B2590" w:rsidRPr="003B2590" w:rsidRDefault="003B2590" w:rsidP="003B2590">
            <w:pPr>
              <w:spacing w:line="360" w:lineRule="exact"/>
              <w:jc w:val="both"/>
              <w:rPr>
                <w:rFonts w:ascii="Times New Roman" w:hAnsi="Times New Roman" w:cs="Times New Roman"/>
                <w:sz w:val="26"/>
                <w:szCs w:val="26"/>
              </w:rPr>
            </w:pPr>
            <w:r w:rsidRPr="003B2590">
              <w:rPr>
                <w:rFonts w:ascii="Times New Roman" w:hAnsi="Times New Roman" w:cs="Times New Roman"/>
                <w:sz w:val="26"/>
                <w:szCs w:val="26"/>
              </w:rPr>
              <w:t>2. Kịp thời tiếp nhận trẻ em có hoàn cảnh đặc biệt vào Cơ sở theo đúng quy định, đảm bảo lợi ích tốt nhất của trẻ</w:t>
            </w:r>
          </w:p>
          <w:p w14:paraId="31AB5F04" w14:textId="77777777" w:rsidR="003B2590" w:rsidRPr="003B2590" w:rsidRDefault="003B2590" w:rsidP="003B2590">
            <w:pPr>
              <w:spacing w:line="360" w:lineRule="exact"/>
              <w:jc w:val="both"/>
              <w:rPr>
                <w:rFonts w:ascii="Times New Roman" w:hAnsi="Times New Roman" w:cs="Times New Roman"/>
                <w:sz w:val="26"/>
                <w:szCs w:val="26"/>
              </w:rPr>
            </w:pPr>
            <w:r w:rsidRPr="003B2590">
              <w:rPr>
                <w:rFonts w:ascii="Times New Roman" w:hAnsi="Times New Roman" w:cs="Times New Roman"/>
                <w:sz w:val="26"/>
                <w:szCs w:val="26"/>
              </w:rPr>
              <w:t>3. Chủ động đánh giá việc trẻ em cần được nhận làm con nuôi đối với các trường hợp trẻ em bị bỏ rơi, trẻ em mồ côi cả cha và mẹ, trẻ em không nơi nương tựa sống ở cơ sở nuôi dưỡng.</w:t>
            </w:r>
          </w:p>
          <w:p w14:paraId="1668E8A8" w14:textId="77777777" w:rsidR="003B2590" w:rsidRPr="003B2590" w:rsidRDefault="003B2590" w:rsidP="003B2590">
            <w:pPr>
              <w:spacing w:line="360" w:lineRule="exact"/>
              <w:jc w:val="both"/>
              <w:rPr>
                <w:rFonts w:ascii="Times New Roman" w:hAnsi="Times New Roman" w:cs="Times New Roman"/>
                <w:sz w:val="26"/>
                <w:szCs w:val="26"/>
              </w:rPr>
            </w:pPr>
            <w:r w:rsidRPr="003B2590">
              <w:rPr>
                <w:rFonts w:ascii="Times New Roman" w:hAnsi="Times New Roman" w:cs="Times New Roman"/>
                <w:sz w:val="26"/>
                <w:szCs w:val="26"/>
              </w:rPr>
              <w:t>4. Tham gia ý kiến bằng văn bản hoặc cử thành viên tham gia họp liên ngành, tham gia Đoàn công tác liên ngành (nếu có).</w:t>
            </w:r>
          </w:p>
          <w:p w14:paraId="51B24474" w14:textId="77777777" w:rsidR="003B2590" w:rsidRPr="003B2590" w:rsidRDefault="003B2590" w:rsidP="003B2590">
            <w:pPr>
              <w:spacing w:line="360" w:lineRule="exact"/>
              <w:jc w:val="both"/>
              <w:rPr>
                <w:rFonts w:ascii="Times New Roman" w:hAnsi="Times New Roman" w:cs="Times New Roman"/>
                <w:sz w:val="26"/>
                <w:szCs w:val="26"/>
              </w:rPr>
            </w:pPr>
            <w:r w:rsidRPr="003B2590">
              <w:rPr>
                <w:rFonts w:ascii="Times New Roman" w:hAnsi="Times New Roman" w:cs="Times New Roman"/>
                <w:sz w:val="26"/>
                <w:szCs w:val="26"/>
              </w:rPr>
              <w:t>5. Định kỳ hoặc theo yêu cầu báo cáo Ủy ban nhân dân tỉnh thông qua cơ quan chủ quản, đồng thời gửi Sở Tư pháp để theo dõi, tổng hợp.</w:t>
            </w:r>
          </w:p>
          <w:p w14:paraId="70EC4A8A" w14:textId="77777777" w:rsidR="00B96A61" w:rsidRPr="003B2590" w:rsidRDefault="00B96A61" w:rsidP="00C45F97">
            <w:pPr>
              <w:spacing w:after="60" w:line="276" w:lineRule="auto"/>
              <w:jc w:val="both"/>
              <w:rPr>
                <w:rFonts w:ascii="Times New Roman" w:hAnsi="Times New Roman" w:cs="Times New Roman"/>
                <w:b/>
                <w:bCs/>
                <w:sz w:val="26"/>
                <w:szCs w:val="26"/>
              </w:rPr>
            </w:pPr>
          </w:p>
        </w:tc>
        <w:tc>
          <w:tcPr>
            <w:tcW w:w="1713" w:type="pct"/>
            <w:shd w:val="clear" w:color="auto" w:fill="FFFFFF"/>
          </w:tcPr>
          <w:p w14:paraId="3B50A8F6" w14:textId="77777777" w:rsidR="00A309E1" w:rsidRPr="00A309E1" w:rsidRDefault="003B2590" w:rsidP="00267177">
            <w:pPr>
              <w:pStyle w:val="BodyTextIndent"/>
              <w:spacing w:before="0" w:after="60" w:line="276" w:lineRule="auto"/>
              <w:ind w:left="45" w:right="53" w:firstLine="0"/>
              <w:rPr>
                <w:rFonts w:ascii="Times New Roman" w:hAnsi="Times New Roman"/>
                <w:szCs w:val="26"/>
              </w:rPr>
            </w:pPr>
            <w:r w:rsidRPr="003B2590">
              <w:rPr>
                <w:rFonts w:ascii="Times New Roman" w:hAnsi="Times New Roman"/>
                <w:szCs w:val="26"/>
              </w:rPr>
              <w:lastRenderedPageBreak/>
              <w:t xml:space="preserve"> </w:t>
            </w:r>
            <w:r>
              <w:rPr>
                <w:rFonts w:ascii="Times New Roman" w:hAnsi="Times New Roman"/>
                <w:szCs w:val="26"/>
              </w:rPr>
              <w:t>Đ</w:t>
            </w:r>
            <w:r w:rsidRPr="003B2590">
              <w:rPr>
                <w:rFonts w:ascii="Times New Roman" w:hAnsi="Times New Roman"/>
                <w:szCs w:val="26"/>
              </w:rPr>
              <w:t>ể đảm b</w:t>
            </w:r>
            <w:r>
              <w:rPr>
                <w:rFonts w:ascii="Times New Roman" w:hAnsi="Times New Roman"/>
                <w:szCs w:val="26"/>
              </w:rPr>
              <w:t>ảo</w:t>
            </w:r>
            <w:r w:rsidRPr="003B2590">
              <w:rPr>
                <w:rFonts w:ascii="Times New Roman" w:hAnsi="Times New Roman"/>
                <w:szCs w:val="26"/>
              </w:rPr>
              <w:t xml:space="preserve"> trẻ em</w:t>
            </w:r>
            <w:r w:rsidR="00A309E1" w:rsidRPr="00A309E1">
              <w:rPr>
                <w:rFonts w:ascii="Times New Roman" w:hAnsi="Times New Roman"/>
                <w:szCs w:val="26"/>
              </w:rPr>
              <w:t xml:space="preserve"> được</w:t>
            </w:r>
            <w:r w:rsidRPr="003B2590">
              <w:rPr>
                <w:rFonts w:ascii="Times New Roman" w:hAnsi="Times New Roman"/>
                <w:szCs w:val="26"/>
              </w:rPr>
              <w:t xml:space="preserve"> </w:t>
            </w:r>
            <w:r w:rsidR="00A309E1" w:rsidRPr="00A309E1">
              <w:rPr>
                <w:rFonts w:ascii="Times New Roman" w:hAnsi="Times New Roman"/>
                <w:szCs w:val="26"/>
              </w:rPr>
              <w:t>nuôi dưỡng, chăm sóc, giáo dục trong môi trường gia đình</w:t>
            </w:r>
            <w:r w:rsidRPr="003B2590">
              <w:rPr>
                <w:rFonts w:ascii="Times New Roman" w:hAnsi="Times New Roman"/>
                <w:szCs w:val="26"/>
              </w:rPr>
              <w:t xml:space="preserve"> </w:t>
            </w:r>
            <w:r w:rsidR="00A309E1" w:rsidRPr="00A309E1">
              <w:rPr>
                <w:rFonts w:ascii="Times New Roman" w:hAnsi="Times New Roman"/>
                <w:szCs w:val="26"/>
              </w:rPr>
              <w:t xml:space="preserve">theo </w:t>
            </w:r>
            <w:r w:rsidRPr="003B2590">
              <w:rPr>
                <w:rFonts w:ascii="Times New Roman" w:hAnsi="Times New Roman"/>
                <w:szCs w:val="26"/>
              </w:rPr>
              <w:t xml:space="preserve">quy </w:t>
            </w:r>
            <w:r>
              <w:rPr>
                <w:rFonts w:ascii="Times New Roman" w:hAnsi="Times New Roman"/>
                <w:szCs w:val="26"/>
              </w:rPr>
              <w:t>đ</w:t>
            </w:r>
            <w:r w:rsidRPr="003B2590">
              <w:rPr>
                <w:rFonts w:ascii="Times New Roman" w:hAnsi="Times New Roman"/>
                <w:szCs w:val="26"/>
              </w:rPr>
              <w:t xml:space="preserve">ịnh tại điều </w:t>
            </w:r>
            <w:r w:rsidR="00A309E1" w:rsidRPr="00A309E1">
              <w:rPr>
                <w:rFonts w:ascii="Times New Roman" w:hAnsi="Times New Roman"/>
                <w:szCs w:val="26"/>
              </w:rPr>
              <w:t>2</w:t>
            </w:r>
            <w:r w:rsidRPr="003B2590">
              <w:rPr>
                <w:rFonts w:ascii="Times New Roman" w:hAnsi="Times New Roman"/>
                <w:szCs w:val="26"/>
              </w:rPr>
              <w:t xml:space="preserve"> Luật Nu</w:t>
            </w:r>
            <w:r>
              <w:rPr>
                <w:rFonts w:ascii="Times New Roman" w:hAnsi="Times New Roman"/>
                <w:szCs w:val="26"/>
              </w:rPr>
              <w:t>ôi</w:t>
            </w:r>
            <w:r w:rsidRPr="003B2590">
              <w:rPr>
                <w:rFonts w:ascii="Times New Roman" w:hAnsi="Times New Roman"/>
                <w:szCs w:val="26"/>
              </w:rPr>
              <w:t xml:space="preserve"> con nu</w:t>
            </w:r>
            <w:r>
              <w:rPr>
                <w:rFonts w:ascii="Times New Roman" w:hAnsi="Times New Roman"/>
                <w:szCs w:val="26"/>
              </w:rPr>
              <w:t>ôi</w:t>
            </w:r>
            <w:r w:rsidRPr="003B2590">
              <w:rPr>
                <w:rFonts w:ascii="Times New Roman" w:hAnsi="Times New Roman"/>
                <w:szCs w:val="26"/>
              </w:rPr>
              <w:t>, Dự thảo bổ sung nhiệm vụ của Cơ s</w:t>
            </w:r>
            <w:r w:rsidR="00A309E1" w:rsidRPr="00A309E1">
              <w:rPr>
                <w:rFonts w:ascii="Times New Roman" w:hAnsi="Times New Roman"/>
                <w:szCs w:val="26"/>
              </w:rPr>
              <w:t>ở</w:t>
            </w:r>
            <w:r w:rsidRPr="003B2590">
              <w:rPr>
                <w:rFonts w:ascii="Times New Roman" w:hAnsi="Times New Roman"/>
                <w:szCs w:val="26"/>
              </w:rPr>
              <w:t xml:space="preserve"> nu</w:t>
            </w:r>
            <w:r>
              <w:rPr>
                <w:rFonts w:ascii="Times New Roman" w:hAnsi="Times New Roman"/>
                <w:szCs w:val="26"/>
              </w:rPr>
              <w:t>ôi</w:t>
            </w:r>
            <w:r w:rsidRPr="003B2590">
              <w:rPr>
                <w:rFonts w:ascii="Times New Roman" w:hAnsi="Times New Roman"/>
                <w:szCs w:val="26"/>
              </w:rPr>
              <w:t xml:space="preserve"> dưỡng trong việc  đánh giá trẻ em cần được nhận làm </w:t>
            </w:r>
            <w:r w:rsidRPr="003B2590">
              <w:rPr>
                <w:rFonts w:ascii="Times New Roman" w:hAnsi="Times New Roman"/>
                <w:szCs w:val="26"/>
              </w:rPr>
              <w:lastRenderedPageBreak/>
              <w:t>con nuôi đang sống tại cơ s</w:t>
            </w:r>
            <w:r>
              <w:rPr>
                <w:rFonts w:ascii="Times New Roman" w:hAnsi="Times New Roman"/>
                <w:szCs w:val="26"/>
              </w:rPr>
              <w:t>ở</w:t>
            </w:r>
            <w:r w:rsidRPr="003B2590">
              <w:rPr>
                <w:rFonts w:ascii="Times New Roman" w:hAnsi="Times New Roman"/>
                <w:szCs w:val="26"/>
              </w:rPr>
              <w:t xml:space="preserve"> nuôi dưỡng</w:t>
            </w:r>
            <w:r w:rsidR="00A309E1" w:rsidRPr="00A309E1">
              <w:rPr>
                <w:rFonts w:ascii="Times New Roman" w:hAnsi="Times New Roman"/>
                <w:szCs w:val="26"/>
              </w:rPr>
              <w:t xml:space="preserve"> để tìm gia đình thay thế cho trẻ em</w:t>
            </w:r>
          </w:p>
          <w:p w14:paraId="33F495E2" w14:textId="487493A3" w:rsidR="00A72D3D" w:rsidRPr="00A309E1" w:rsidRDefault="00A72D3D" w:rsidP="00267177">
            <w:pPr>
              <w:pStyle w:val="BodyTextIndent"/>
              <w:spacing w:before="0" w:after="60" w:line="276" w:lineRule="auto"/>
              <w:ind w:left="45" w:right="53" w:firstLine="0"/>
              <w:rPr>
                <w:rFonts w:ascii="Times New Roman" w:hAnsi="Times New Roman"/>
                <w:szCs w:val="26"/>
              </w:rPr>
            </w:pPr>
            <w:r w:rsidRPr="00A309E1">
              <w:rPr>
                <w:rFonts w:ascii="Times New Roman" w:hAnsi="Times New Roman"/>
                <w:szCs w:val="26"/>
              </w:rPr>
              <w:t>Bổ sung nhiệm vụ t</w:t>
            </w:r>
            <w:r w:rsidRPr="003B2590">
              <w:rPr>
                <w:rFonts w:ascii="Times New Roman" w:hAnsi="Times New Roman"/>
                <w:szCs w:val="26"/>
              </w:rPr>
              <w:t>ham gia ý kiến bằng văn bản hoặc cử thành viên tham gia họp liên ngành, tham gia Đoàn công tác liên ngành (nếu có).</w:t>
            </w:r>
          </w:p>
        </w:tc>
      </w:tr>
      <w:tr w:rsidR="00B96A61" w:rsidRPr="00267177" w14:paraId="6915EBB6" w14:textId="77777777" w:rsidTr="003D6AE5">
        <w:tc>
          <w:tcPr>
            <w:tcW w:w="1644" w:type="pct"/>
            <w:shd w:val="clear" w:color="auto" w:fill="FFFFFF"/>
          </w:tcPr>
          <w:p w14:paraId="6C626C85" w14:textId="77777777" w:rsidR="00A309E1" w:rsidRPr="00A309E1" w:rsidRDefault="00A309E1" w:rsidP="00A309E1">
            <w:pPr>
              <w:pStyle w:val="BodyTextIndent"/>
              <w:spacing w:after="60" w:line="276" w:lineRule="auto"/>
              <w:ind w:left="45" w:right="53" w:firstLine="0"/>
              <w:rPr>
                <w:rFonts w:ascii="Times New Roman" w:hAnsi="Times New Roman"/>
                <w:b/>
                <w:bCs/>
                <w:szCs w:val="26"/>
              </w:rPr>
            </w:pPr>
            <w:r w:rsidRPr="00A309E1">
              <w:rPr>
                <w:rFonts w:ascii="Times New Roman" w:hAnsi="Times New Roman"/>
                <w:b/>
                <w:bCs/>
                <w:szCs w:val="26"/>
              </w:rPr>
              <w:lastRenderedPageBreak/>
              <w:t>Điều 17. Trách nhiệm của Ủy ban nhân dân cấp xã</w:t>
            </w:r>
          </w:p>
          <w:p w14:paraId="16EA182A" w14:textId="77777777" w:rsidR="00A309E1" w:rsidRPr="00A309E1" w:rsidRDefault="00A309E1" w:rsidP="00A309E1">
            <w:pPr>
              <w:pStyle w:val="BodyTextIndent"/>
              <w:spacing w:after="60" w:line="276" w:lineRule="auto"/>
              <w:ind w:left="45" w:right="53" w:firstLine="0"/>
              <w:rPr>
                <w:rFonts w:ascii="Times New Roman" w:hAnsi="Times New Roman"/>
                <w:szCs w:val="26"/>
              </w:rPr>
            </w:pPr>
            <w:r w:rsidRPr="00A309E1">
              <w:rPr>
                <w:rFonts w:ascii="Times New Roman" w:hAnsi="Times New Roman"/>
                <w:szCs w:val="26"/>
              </w:rPr>
              <w:t xml:space="preserve">1. Tổ chức tuyên truyền, phổ biến pháp luật về nuôi con nuôi trên địa bàn. </w:t>
            </w:r>
          </w:p>
          <w:p w14:paraId="756BCAEF" w14:textId="2DADC1D3" w:rsidR="00B96A61" w:rsidRPr="00B96A61" w:rsidRDefault="00A309E1" w:rsidP="00A309E1">
            <w:pPr>
              <w:pStyle w:val="BodyTextIndent"/>
              <w:spacing w:after="60" w:line="276" w:lineRule="auto"/>
              <w:ind w:left="45" w:right="53" w:firstLine="0"/>
              <w:rPr>
                <w:rFonts w:ascii="Times New Roman" w:hAnsi="Times New Roman"/>
                <w:b/>
                <w:bCs/>
                <w:szCs w:val="26"/>
              </w:rPr>
            </w:pPr>
            <w:r w:rsidRPr="00A309E1">
              <w:rPr>
                <w:rFonts w:ascii="Times New Roman" w:hAnsi="Times New Roman"/>
                <w:szCs w:val="26"/>
              </w:rPr>
              <w:t>2. Thực hiện đúng các nội dung phối hợp quy định tại Điều 4 của Quy chế này.</w:t>
            </w:r>
          </w:p>
        </w:tc>
        <w:tc>
          <w:tcPr>
            <w:tcW w:w="1642" w:type="pct"/>
            <w:shd w:val="clear" w:color="auto" w:fill="FFFFFF"/>
          </w:tcPr>
          <w:p w14:paraId="3C398691" w14:textId="7AB2E828" w:rsidR="00A309E1" w:rsidRPr="00A309E1" w:rsidRDefault="00A309E1" w:rsidP="00A309E1">
            <w:pPr>
              <w:spacing w:after="60" w:line="276" w:lineRule="auto"/>
              <w:jc w:val="both"/>
              <w:rPr>
                <w:rFonts w:ascii="Times New Roman" w:hAnsi="Times New Roman" w:cs="Times New Roman"/>
                <w:b/>
                <w:bCs/>
                <w:sz w:val="26"/>
                <w:szCs w:val="26"/>
              </w:rPr>
            </w:pPr>
            <w:r w:rsidRPr="00A309E1">
              <w:rPr>
                <w:rFonts w:ascii="Times New Roman" w:hAnsi="Times New Roman" w:cs="Times New Roman"/>
                <w:b/>
                <w:bCs/>
                <w:sz w:val="26"/>
                <w:szCs w:val="26"/>
              </w:rPr>
              <w:t>Điều 1</w:t>
            </w:r>
            <w:r w:rsidR="00BB2493" w:rsidRPr="00165696">
              <w:rPr>
                <w:rFonts w:ascii="Times New Roman" w:hAnsi="Times New Roman" w:cs="Times New Roman"/>
                <w:b/>
                <w:bCs/>
                <w:sz w:val="26"/>
                <w:szCs w:val="26"/>
              </w:rPr>
              <w:t>6</w:t>
            </w:r>
            <w:r w:rsidRPr="00A309E1">
              <w:rPr>
                <w:rFonts w:ascii="Times New Roman" w:hAnsi="Times New Roman" w:cs="Times New Roman"/>
                <w:b/>
                <w:bCs/>
                <w:sz w:val="26"/>
                <w:szCs w:val="26"/>
              </w:rPr>
              <w:t>. Trách nhiệm của Ủy ban nhân dân cấp xã</w:t>
            </w:r>
          </w:p>
          <w:p w14:paraId="05EC3542" w14:textId="77777777" w:rsidR="00A309E1" w:rsidRPr="00A309E1" w:rsidRDefault="00A309E1" w:rsidP="00A309E1">
            <w:pPr>
              <w:spacing w:after="60" w:line="276" w:lineRule="auto"/>
              <w:jc w:val="both"/>
              <w:rPr>
                <w:rFonts w:ascii="Times New Roman" w:hAnsi="Times New Roman" w:cs="Times New Roman"/>
                <w:sz w:val="26"/>
                <w:szCs w:val="26"/>
              </w:rPr>
            </w:pPr>
            <w:r w:rsidRPr="00A309E1">
              <w:rPr>
                <w:rFonts w:ascii="Times New Roman" w:hAnsi="Times New Roman" w:cs="Times New Roman"/>
                <w:sz w:val="26"/>
                <w:szCs w:val="26"/>
              </w:rPr>
              <w:t>1. Thực hiện đúng các nội dung phối hợp quy định tại Quy chế này. Kịp thời báo cáo UBND tỉnh (thông qua Sở Tư pháp) về khó khăn, vướng mắc phát sinh (nếu có) trong quá trình thực hiện</w:t>
            </w:r>
          </w:p>
          <w:p w14:paraId="435538DF" w14:textId="5B2BEBCC" w:rsidR="00B96A61" w:rsidRPr="00A309E1" w:rsidRDefault="00A309E1" w:rsidP="00A309E1">
            <w:pPr>
              <w:spacing w:after="60" w:line="276" w:lineRule="auto"/>
              <w:jc w:val="both"/>
              <w:rPr>
                <w:rFonts w:ascii="Times New Roman" w:hAnsi="Times New Roman" w:cs="Times New Roman"/>
                <w:b/>
                <w:bCs/>
                <w:sz w:val="26"/>
                <w:szCs w:val="26"/>
              </w:rPr>
            </w:pPr>
            <w:r w:rsidRPr="00A309E1">
              <w:rPr>
                <w:rFonts w:ascii="Times New Roman" w:hAnsi="Times New Roman" w:cs="Times New Roman"/>
                <w:sz w:val="26"/>
                <w:szCs w:val="26"/>
              </w:rPr>
              <w:t xml:space="preserve">2. Tăng cường thông tin, tuyên truyền, phổ biến pháp luật về nuôi con nuôi và Công ước La Hay năm 1993 đến cán bộ, công chức, viên chức và Nhân dân trên địa bàn thuộc phạm vi quản lý; phối hợp chặt chẽ với các cơ quan, đơn vị liên quan trong quá trình giải quyết việc nuôi con nuôi đảm bảo quy trình, thủ tục theo quy định pháp luật. </w:t>
            </w:r>
          </w:p>
        </w:tc>
        <w:tc>
          <w:tcPr>
            <w:tcW w:w="1713" w:type="pct"/>
            <w:shd w:val="clear" w:color="auto" w:fill="FFFFFF"/>
          </w:tcPr>
          <w:p w14:paraId="37739B34" w14:textId="6727197C" w:rsidR="00B96A61" w:rsidRPr="00A309E1" w:rsidRDefault="00A309E1" w:rsidP="00267177">
            <w:pPr>
              <w:pStyle w:val="BodyTextIndent"/>
              <w:spacing w:before="0" w:after="60" w:line="276" w:lineRule="auto"/>
              <w:ind w:left="45" w:right="53" w:firstLine="0"/>
              <w:rPr>
                <w:rFonts w:ascii="Times New Roman" w:hAnsi="Times New Roman"/>
                <w:szCs w:val="26"/>
              </w:rPr>
            </w:pPr>
            <w:r w:rsidRPr="00A309E1">
              <w:rPr>
                <w:rFonts w:ascii="Times New Roman" w:hAnsi="Times New Roman"/>
                <w:szCs w:val="26"/>
              </w:rPr>
              <w:t>- Bổ sung trách nhiệm báo cáo và trách nhiệm phối hợp với các cơ quan, đơn vị liên quan trong quá trình giải quyết việc nuôi con nuôi</w:t>
            </w:r>
          </w:p>
        </w:tc>
      </w:tr>
      <w:tr w:rsidR="00BB2493" w:rsidRPr="005E5893" w14:paraId="3B8C8661" w14:textId="77777777" w:rsidTr="00BB2493">
        <w:tc>
          <w:tcPr>
            <w:tcW w:w="1644" w:type="pct"/>
            <w:shd w:val="clear" w:color="auto" w:fill="FFFFFF"/>
          </w:tcPr>
          <w:p w14:paraId="011671B4" w14:textId="225E6CC9" w:rsidR="00BB2493" w:rsidRPr="003D6AE5" w:rsidRDefault="00BB2493" w:rsidP="00E71E80">
            <w:pPr>
              <w:pStyle w:val="BodyTextIndent"/>
              <w:spacing w:before="0" w:after="60" w:line="276" w:lineRule="auto"/>
              <w:ind w:left="45" w:right="53" w:firstLine="0"/>
              <w:rPr>
                <w:rFonts w:ascii="Times New Roman" w:hAnsi="Times New Roman"/>
                <w:b/>
                <w:bCs/>
                <w:szCs w:val="26"/>
                <w:lang w:val="en-US"/>
              </w:rPr>
            </w:pPr>
            <w:r w:rsidRPr="00A309E1">
              <w:rPr>
                <w:rFonts w:ascii="Times New Roman" w:hAnsi="Times New Roman"/>
                <w:szCs w:val="26"/>
              </w:rPr>
              <w:t xml:space="preserve"> </w:t>
            </w:r>
            <w:r w:rsidRPr="003D6AE5">
              <w:rPr>
                <w:rFonts w:ascii="Times New Roman" w:hAnsi="Times New Roman"/>
                <w:b/>
                <w:bCs/>
                <w:szCs w:val="26"/>
                <w:lang w:val="en-US"/>
              </w:rPr>
              <w:t>Không quy định</w:t>
            </w:r>
          </w:p>
          <w:p w14:paraId="5514A63A" w14:textId="77777777" w:rsidR="00BB2493" w:rsidRPr="005E5893" w:rsidRDefault="00BB2493" w:rsidP="00E71E80">
            <w:pPr>
              <w:pStyle w:val="BodyTextIndent"/>
              <w:spacing w:before="0" w:after="60" w:line="276" w:lineRule="auto"/>
              <w:ind w:left="45" w:right="53" w:firstLine="0"/>
              <w:rPr>
                <w:rFonts w:ascii="Times New Roman" w:hAnsi="Times New Roman"/>
                <w:szCs w:val="26"/>
                <w:highlight w:val="yellow"/>
              </w:rPr>
            </w:pPr>
          </w:p>
          <w:p w14:paraId="1439D139" w14:textId="77777777" w:rsidR="00BB2493" w:rsidRPr="005E5893" w:rsidRDefault="00BB2493" w:rsidP="00E71E80">
            <w:pPr>
              <w:pStyle w:val="BodyTextIndent"/>
              <w:spacing w:before="0" w:after="60" w:line="276" w:lineRule="auto"/>
              <w:ind w:left="45" w:right="53" w:firstLine="0"/>
              <w:rPr>
                <w:rFonts w:ascii="Times New Roman" w:hAnsi="Times New Roman"/>
                <w:szCs w:val="26"/>
              </w:rPr>
            </w:pPr>
          </w:p>
        </w:tc>
        <w:tc>
          <w:tcPr>
            <w:tcW w:w="1642" w:type="pct"/>
            <w:shd w:val="clear" w:color="auto" w:fill="FFFFFF"/>
          </w:tcPr>
          <w:p w14:paraId="091C4111" w14:textId="75ACE8AB" w:rsidR="00BB2493" w:rsidRPr="005E5893" w:rsidRDefault="00BB2493" w:rsidP="00E71E80">
            <w:pPr>
              <w:spacing w:after="60" w:line="276" w:lineRule="auto"/>
              <w:jc w:val="both"/>
              <w:rPr>
                <w:rFonts w:ascii="Times New Roman" w:hAnsi="Times New Roman" w:cs="Times New Roman"/>
                <w:b/>
                <w:bCs/>
                <w:sz w:val="26"/>
                <w:szCs w:val="26"/>
              </w:rPr>
            </w:pPr>
            <w:r w:rsidRPr="005E5893">
              <w:rPr>
                <w:rFonts w:ascii="Times New Roman" w:hAnsi="Times New Roman" w:cs="Times New Roman"/>
                <w:b/>
                <w:bCs/>
                <w:sz w:val="26"/>
                <w:szCs w:val="26"/>
              </w:rPr>
              <w:t>Điều 1</w:t>
            </w:r>
            <w:r w:rsidRPr="00165696">
              <w:rPr>
                <w:rFonts w:ascii="Times New Roman" w:hAnsi="Times New Roman" w:cs="Times New Roman"/>
                <w:b/>
                <w:bCs/>
                <w:sz w:val="26"/>
                <w:szCs w:val="26"/>
              </w:rPr>
              <w:t>7</w:t>
            </w:r>
            <w:r w:rsidRPr="005E5893">
              <w:rPr>
                <w:rFonts w:ascii="Times New Roman" w:hAnsi="Times New Roman" w:cs="Times New Roman"/>
                <w:b/>
                <w:bCs/>
                <w:sz w:val="26"/>
                <w:szCs w:val="26"/>
              </w:rPr>
              <w:t>. Chế độ thông tin, báo cáo</w:t>
            </w:r>
          </w:p>
          <w:p w14:paraId="67194A08" w14:textId="6884E759" w:rsidR="003114CC" w:rsidRPr="003114CC" w:rsidRDefault="00BB2493" w:rsidP="003114CC">
            <w:pPr>
              <w:spacing w:after="60" w:line="276" w:lineRule="auto"/>
              <w:jc w:val="both"/>
              <w:rPr>
                <w:rFonts w:ascii="Times New Roman" w:hAnsi="Times New Roman" w:cs="Times New Roman"/>
                <w:sz w:val="26"/>
                <w:szCs w:val="26"/>
              </w:rPr>
            </w:pPr>
            <w:r w:rsidRPr="005E5893">
              <w:rPr>
                <w:rFonts w:ascii="Times New Roman" w:hAnsi="Times New Roman" w:cs="Times New Roman"/>
                <w:sz w:val="26"/>
                <w:szCs w:val="26"/>
              </w:rPr>
              <w:t xml:space="preserve">    </w:t>
            </w:r>
            <w:r w:rsidR="003114CC" w:rsidRPr="003114CC">
              <w:rPr>
                <w:rFonts w:ascii="Times New Roman" w:hAnsi="Times New Roman" w:cs="Times New Roman"/>
                <w:sz w:val="26"/>
                <w:szCs w:val="26"/>
              </w:rPr>
              <w:t>1. Sở Tư pháp thực hiện thống kê, báo cáo định kỳ 6 tháng, năm và đột xuất theo yêu cầu của Bộ Tư pháp và Ủy ban nhân dân tỉnh về tình hình giải quyết thủ tục hành chính về nuôi</w:t>
            </w:r>
            <w:r w:rsidR="00D91D80">
              <w:rPr>
                <w:rFonts w:ascii="Times New Roman" w:hAnsi="Times New Roman" w:cs="Times New Roman"/>
                <w:sz w:val="26"/>
                <w:szCs w:val="26"/>
                <w:lang w:val="en-US"/>
              </w:rPr>
              <w:t xml:space="preserve"> </w:t>
            </w:r>
            <w:r w:rsidR="003114CC" w:rsidRPr="003114CC">
              <w:rPr>
                <w:rFonts w:ascii="Times New Roman" w:hAnsi="Times New Roman" w:cs="Times New Roman"/>
                <w:sz w:val="26"/>
                <w:szCs w:val="26"/>
              </w:rPr>
              <w:t xml:space="preserve"> con nuôi </w:t>
            </w:r>
            <w:r w:rsidR="00D91D80">
              <w:rPr>
                <w:rFonts w:ascii="Times New Roman" w:hAnsi="Times New Roman" w:cs="Times New Roman"/>
                <w:sz w:val="26"/>
                <w:szCs w:val="26"/>
                <w:lang w:val="en-US"/>
              </w:rPr>
              <w:t xml:space="preserve">có yếu tố nước ngoài </w:t>
            </w:r>
            <w:r w:rsidR="003114CC" w:rsidRPr="003114CC">
              <w:rPr>
                <w:rFonts w:ascii="Times New Roman" w:hAnsi="Times New Roman" w:cs="Times New Roman"/>
                <w:sz w:val="26"/>
                <w:szCs w:val="26"/>
              </w:rPr>
              <w:t>trên địa bàn tỉnh Thái Nguyên</w:t>
            </w:r>
          </w:p>
          <w:p w14:paraId="3435EFDA" w14:textId="503A12A3" w:rsidR="003D6AE5" w:rsidRPr="00165696"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2. Các cơ quan, đơn vị báo cáo định kỳ hoặc đột xuất những vấn đề có liên quan đến phạm vi áp dụng của Quy chế này theo yêu cầu của các cơ quan có thẩm quyền.</w:t>
            </w:r>
            <w:r w:rsidR="00BB2493" w:rsidRPr="005E5893">
              <w:rPr>
                <w:rFonts w:ascii="Times New Roman" w:hAnsi="Times New Roman" w:cs="Times New Roman"/>
                <w:sz w:val="26"/>
                <w:szCs w:val="26"/>
              </w:rPr>
              <w:t>.</w:t>
            </w:r>
          </w:p>
        </w:tc>
        <w:tc>
          <w:tcPr>
            <w:tcW w:w="1713" w:type="pct"/>
            <w:shd w:val="clear" w:color="auto" w:fill="FFFFFF"/>
          </w:tcPr>
          <w:p w14:paraId="143F46BB" w14:textId="42E5AA88" w:rsidR="00BB2493" w:rsidRPr="005E5893" w:rsidRDefault="00BB2493" w:rsidP="00E71E80">
            <w:pPr>
              <w:autoSpaceDE w:val="0"/>
              <w:autoSpaceDN w:val="0"/>
              <w:adjustRightInd w:val="0"/>
              <w:spacing w:after="60" w:line="276" w:lineRule="auto"/>
              <w:ind w:left="144" w:right="108"/>
              <w:jc w:val="both"/>
              <w:rPr>
                <w:rFonts w:ascii="Times New Roman" w:hAnsi="Times New Roman"/>
                <w:sz w:val="26"/>
                <w:szCs w:val="26"/>
              </w:rPr>
            </w:pPr>
            <w:r w:rsidRPr="005E5893">
              <w:rPr>
                <w:rFonts w:ascii="Times New Roman" w:hAnsi="Times New Roman"/>
                <w:sz w:val="26"/>
                <w:szCs w:val="26"/>
              </w:rPr>
              <w:t xml:space="preserve"> Để tăng cường thực hiện quản lý nhà nước trong công tác nuôi con nuôi</w:t>
            </w:r>
            <w:r w:rsidR="00D91D80">
              <w:rPr>
                <w:rFonts w:ascii="Times New Roman" w:hAnsi="Times New Roman"/>
                <w:sz w:val="26"/>
                <w:szCs w:val="26"/>
                <w:lang w:val="en-US"/>
              </w:rPr>
              <w:t xml:space="preserve"> có yếu tố nước ngoài</w:t>
            </w:r>
            <w:r w:rsidRPr="005E5893">
              <w:rPr>
                <w:rFonts w:ascii="Times New Roman" w:hAnsi="Times New Roman"/>
                <w:sz w:val="26"/>
                <w:szCs w:val="26"/>
              </w:rPr>
              <w:t xml:space="preserve"> trên địa bản tỉnh Thái Nguyên, Dự thảo bổ sung quy định về chế độ thông tin, báo cáo  </w:t>
            </w:r>
          </w:p>
          <w:p w14:paraId="5A8920D0" w14:textId="77777777" w:rsidR="00BB2493" w:rsidRPr="005E5893" w:rsidRDefault="00BB2493" w:rsidP="00E71E80">
            <w:pPr>
              <w:pStyle w:val="BodyTextIndent"/>
              <w:spacing w:before="0" w:after="60" w:line="276" w:lineRule="auto"/>
              <w:ind w:left="45" w:right="53" w:firstLine="0"/>
              <w:rPr>
                <w:rFonts w:ascii="Times New Roman" w:hAnsi="Times New Roman"/>
                <w:szCs w:val="26"/>
              </w:rPr>
            </w:pPr>
            <w:r w:rsidRPr="005E5893">
              <w:rPr>
                <w:rFonts w:ascii="Times New Roman" w:hAnsi="Times New Roman"/>
                <w:szCs w:val="26"/>
              </w:rPr>
              <w:t>.</w:t>
            </w:r>
          </w:p>
          <w:p w14:paraId="59BCC432" w14:textId="77777777" w:rsidR="00BB2493" w:rsidRPr="005E5893" w:rsidRDefault="00BB2493" w:rsidP="00E71E80">
            <w:pPr>
              <w:pStyle w:val="BodyTextIndent"/>
              <w:spacing w:before="0" w:after="60" w:line="276" w:lineRule="auto"/>
              <w:ind w:left="45" w:right="53" w:firstLine="0"/>
              <w:rPr>
                <w:rFonts w:ascii="Times New Roman" w:hAnsi="Times New Roman"/>
                <w:szCs w:val="26"/>
              </w:rPr>
            </w:pPr>
          </w:p>
          <w:p w14:paraId="39BF9CF0" w14:textId="77777777" w:rsidR="00BB2493" w:rsidRPr="005E5893" w:rsidRDefault="00BB2493" w:rsidP="00E71E80">
            <w:pPr>
              <w:pStyle w:val="BodyTextIndent"/>
              <w:spacing w:before="0" w:after="60" w:line="276" w:lineRule="auto"/>
              <w:ind w:left="45" w:right="53" w:firstLine="0"/>
              <w:rPr>
                <w:rFonts w:ascii="Times New Roman" w:hAnsi="Times New Roman"/>
                <w:szCs w:val="26"/>
              </w:rPr>
            </w:pPr>
          </w:p>
          <w:p w14:paraId="06F476D0" w14:textId="77777777" w:rsidR="00BB2493" w:rsidRPr="005E5893" w:rsidRDefault="00BB2493" w:rsidP="00E71E80">
            <w:pPr>
              <w:pStyle w:val="BodyTextIndent"/>
              <w:spacing w:before="0" w:after="60" w:line="276" w:lineRule="auto"/>
              <w:ind w:left="45" w:right="53" w:firstLine="0"/>
              <w:rPr>
                <w:rFonts w:ascii="Times New Roman" w:hAnsi="Times New Roman"/>
                <w:szCs w:val="26"/>
              </w:rPr>
            </w:pPr>
          </w:p>
          <w:p w14:paraId="1510AB69" w14:textId="77777777" w:rsidR="00BB2493" w:rsidRPr="003D6AE5" w:rsidRDefault="00BB2493" w:rsidP="003D6AE5">
            <w:pPr>
              <w:pStyle w:val="BodyTextIndent"/>
              <w:spacing w:before="0" w:after="60" w:line="276" w:lineRule="auto"/>
              <w:ind w:right="139" w:firstLine="0"/>
              <w:rPr>
                <w:rFonts w:ascii="Times New Roman" w:hAnsi="Times New Roman"/>
                <w:szCs w:val="26"/>
                <w:lang w:val="en-US"/>
              </w:rPr>
            </w:pPr>
          </w:p>
        </w:tc>
      </w:tr>
      <w:tr w:rsidR="00A309E1" w:rsidRPr="00267177" w14:paraId="40BC268B" w14:textId="77777777" w:rsidTr="003D6AE5">
        <w:tc>
          <w:tcPr>
            <w:tcW w:w="1644" w:type="pct"/>
            <w:shd w:val="clear" w:color="auto" w:fill="FFFFFF"/>
          </w:tcPr>
          <w:p w14:paraId="1FD5C845" w14:textId="2710C377" w:rsidR="00A309E1" w:rsidRPr="00A309E1" w:rsidRDefault="00A309E1" w:rsidP="00A309E1">
            <w:pPr>
              <w:pStyle w:val="BodyTextIndent"/>
              <w:spacing w:after="60" w:line="276" w:lineRule="auto"/>
              <w:ind w:left="45" w:right="53" w:firstLine="0"/>
              <w:rPr>
                <w:rFonts w:ascii="Times New Roman" w:hAnsi="Times New Roman"/>
                <w:b/>
                <w:bCs/>
                <w:szCs w:val="26"/>
                <w:lang w:val="en-US"/>
              </w:rPr>
            </w:pPr>
            <w:r>
              <w:rPr>
                <w:rFonts w:ascii="Times New Roman" w:hAnsi="Times New Roman"/>
                <w:b/>
                <w:bCs/>
                <w:szCs w:val="26"/>
                <w:lang w:val="en-US"/>
              </w:rPr>
              <w:lastRenderedPageBreak/>
              <w:t>Không quy định</w:t>
            </w:r>
          </w:p>
        </w:tc>
        <w:tc>
          <w:tcPr>
            <w:tcW w:w="1642" w:type="pct"/>
            <w:shd w:val="clear" w:color="auto" w:fill="FFFFFF"/>
          </w:tcPr>
          <w:p w14:paraId="1B4D16C5" w14:textId="77777777" w:rsidR="00A309E1" w:rsidRPr="00A309E1" w:rsidRDefault="00A309E1" w:rsidP="00A309E1">
            <w:pPr>
              <w:spacing w:after="60" w:line="276" w:lineRule="auto"/>
              <w:jc w:val="both"/>
              <w:rPr>
                <w:rFonts w:ascii="Times New Roman" w:hAnsi="Times New Roman" w:cs="Times New Roman"/>
                <w:b/>
                <w:bCs/>
                <w:sz w:val="26"/>
                <w:szCs w:val="26"/>
              </w:rPr>
            </w:pPr>
            <w:r w:rsidRPr="00A309E1">
              <w:rPr>
                <w:rFonts w:ascii="Times New Roman" w:hAnsi="Times New Roman" w:cs="Times New Roman"/>
                <w:b/>
                <w:bCs/>
                <w:sz w:val="26"/>
                <w:szCs w:val="26"/>
              </w:rPr>
              <w:t>Điều 18. Kinh phí thực hiện</w:t>
            </w:r>
          </w:p>
          <w:p w14:paraId="6770D262" w14:textId="776F3611" w:rsidR="00A309E1" w:rsidRPr="00A309E1" w:rsidRDefault="00A309E1" w:rsidP="00A309E1">
            <w:pPr>
              <w:spacing w:after="60" w:line="276" w:lineRule="auto"/>
              <w:jc w:val="both"/>
              <w:rPr>
                <w:rFonts w:ascii="Times New Roman" w:hAnsi="Times New Roman" w:cs="Times New Roman"/>
                <w:sz w:val="26"/>
                <w:szCs w:val="26"/>
              </w:rPr>
            </w:pPr>
            <w:r w:rsidRPr="00A309E1">
              <w:rPr>
                <w:rFonts w:ascii="Times New Roman" w:hAnsi="Times New Roman" w:cs="Times New Roman"/>
                <w:sz w:val="26"/>
                <w:szCs w:val="26"/>
              </w:rPr>
              <w:t>Hàng năm, căn cứ vào kế hoạch công tác và nhiệm vụ được giao, các đơn vị thực hiện việc dự toán ngân sách đảm bảo cho việc thực hiện Quy chế này.</w:t>
            </w:r>
          </w:p>
        </w:tc>
        <w:tc>
          <w:tcPr>
            <w:tcW w:w="1713" w:type="pct"/>
            <w:shd w:val="clear" w:color="auto" w:fill="FFFFFF"/>
          </w:tcPr>
          <w:p w14:paraId="6E43F934" w14:textId="088CADDE" w:rsidR="00A309E1" w:rsidRPr="00BB2493" w:rsidRDefault="00BB2493" w:rsidP="00BB2493">
            <w:pPr>
              <w:pStyle w:val="BodyTextIndent"/>
              <w:spacing w:before="0" w:after="60" w:line="276" w:lineRule="auto"/>
              <w:ind w:right="53" w:firstLine="0"/>
              <w:rPr>
                <w:rFonts w:ascii="Times New Roman" w:hAnsi="Times New Roman"/>
                <w:szCs w:val="26"/>
              </w:rPr>
            </w:pPr>
            <w:r w:rsidRPr="00BB2493">
              <w:rPr>
                <w:rFonts w:ascii="Times New Roman" w:hAnsi="Times New Roman"/>
                <w:szCs w:val="26"/>
              </w:rPr>
              <w:t>Dự thảo bổ sung quy định về kinh phí thực hiện để đảm bảo nguồn lực tài chính trong giải quyết nuôi con nuôi có yếu tố nước ngoài trên địa bàn tỉnh</w:t>
            </w:r>
          </w:p>
        </w:tc>
      </w:tr>
      <w:tr w:rsidR="00A309E1" w:rsidRPr="00267177" w14:paraId="4A643D71" w14:textId="77777777" w:rsidTr="003D6AE5">
        <w:tc>
          <w:tcPr>
            <w:tcW w:w="1644" w:type="pct"/>
            <w:shd w:val="clear" w:color="auto" w:fill="FFFFFF"/>
          </w:tcPr>
          <w:p w14:paraId="34528E7E" w14:textId="77777777" w:rsidR="00A309E1" w:rsidRPr="00A309E1" w:rsidRDefault="00A309E1" w:rsidP="00A309E1">
            <w:pPr>
              <w:pStyle w:val="BodyTextIndent"/>
              <w:spacing w:after="60" w:line="276" w:lineRule="auto"/>
              <w:ind w:right="53" w:firstLine="0"/>
              <w:rPr>
                <w:rFonts w:ascii="Times New Roman" w:hAnsi="Times New Roman"/>
                <w:b/>
                <w:bCs/>
                <w:szCs w:val="26"/>
              </w:rPr>
            </w:pPr>
            <w:r w:rsidRPr="00A309E1">
              <w:rPr>
                <w:rFonts w:ascii="Times New Roman" w:hAnsi="Times New Roman"/>
                <w:b/>
                <w:bCs/>
                <w:szCs w:val="26"/>
              </w:rPr>
              <w:t>Điều 18. Tổ chức thực hiện</w:t>
            </w:r>
          </w:p>
          <w:p w14:paraId="5E315A0A" w14:textId="77777777" w:rsidR="00A309E1" w:rsidRPr="00A309E1" w:rsidRDefault="00A309E1" w:rsidP="00A309E1">
            <w:pPr>
              <w:pStyle w:val="BodyTextIndent"/>
              <w:spacing w:after="60" w:line="276" w:lineRule="auto"/>
              <w:ind w:left="45" w:right="53" w:firstLine="0"/>
              <w:rPr>
                <w:rFonts w:ascii="Times New Roman" w:hAnsi="Times New Roman"/>
                <w:szCs w:val="26"/>
              </w:rPr>
            </w:pPr>
            <w:bookmarkStart w:id="7" w:name="_Hlk226014696"/>
            <w:r w:rsidRPr="00A309E1">
              <w:rPr>
                <w:rFonts w:ascii="Times New Roman" w:hAnsi="Times New Roman"/>
                <w:szCs w:val="26"/>
              </w:rPr>
              <w:t>1. Sở Tư pháp, Sở Lao động - Thương binh và Xã Hội, Sở Y tế, Sở Tài chính, Công an tỉnh, Văn phòng Đoàn Đại biểu quốc hội, Hội đồng nhân dân và Ủy ban nhân dân tỉnh, Đài Phát thanh truyền hình tỉnh, Cơ sở Bảo trợ xã hội tổng hợp tỉnh, Ủy ban nhân dân cấp xã theo nhiệm vụ được giao tại Quy chế này tổ chức thực hiện theo tiến độ, bảo đảm chất lượng, hiệu quả các nội dung phối hợp.</w:t>
            </w:r>
          </w:p>
          <w:bookmarkEnd w:id="7"/>
          <w:p w14:paraId="33551444" w14:textId="26582729" w:rsidR="00A309E1" w:rsidRPr="00A309E1" w:rsidRDefault="00A309E1" w:rsidP="00A309E1">
            <w:pPr>
              <w:pStyle w:val="BodyTextIndent"/>
              <w:spacing w:after="60" w:line="276" w:lineRule="auto"/>
              <w:ind w:left="45" w:right="53" w:firstLine="0"/>
              <w:rPr>
                <w:rFonts w:ascii="Times New Roman" w:hAnsi="Times New Roman"/>
                <w:b/>
                <w:bCs/>
                <w:szCs w:val="26"/>
              </w:rPr>
            </w:pPr>
            <w:r w:rsidRPr="00A309E1">
              <w:rPr>
                <w:rFonts w:ascii="Times New Roman" w:hAnsi="Times New Roman"/>
                <w:szCs w:val="26"/>
              </w:rPr>
              <w:t>2. Trong quá trình thực hiện Quy chế phối hợp này, nếu có khó khăn, vướng mắc, các cơ quan phối hợp có trách nhiệm gửi văn bản về Sở Tư pháp để kịp thời tổng hợp, báo cáo Ủy ban nhân dân tỉnh xem xét, quyết định./.</w:t>
            </w:r>
          </w:p>
        </w:tc>
        <w:tc>
          <w:tcPr>
            <w:tcW w:w="1642" w:type="pct"/>
            <w:shd w:val="clear" w:color="auto" w:fill="FFFFFF"/>
          </w:tcPr>
          <w:p w14:paraId="0105702F" w14:textId="6867BE16" w:rsidR="007476F5" w:rsidRPr="007476F5" w:rsidRDefault="007476F5" w:rsidP="007476F5">
            <w:pPr>
              <w:spacing w:after="60" w:line="276" w:lineRule="auto"/>
              <w:jc w:val="both"/>
              <w:rPr>
                <w:rFonts w:ascii="Times New Roman" w:hAnsi="Times New Roman" w:cs="Times New Roman"/>
                <w:b/>
                <w:bCs/>
                <w:sz w:val="26"/>
                <w:szCs w:val="26"/>
              </w:rPr>
            </w:pPr>
            <w:r w:rsidRPr="007476F5">
              <w:rPr>
                <w:rFonts w:ascii="Times New Roman" w:hAnsi="Times New Roman" w:cs="Times New Roman"/>
                <w:b/>
                <w:bCs/>
                <w:sz w:val="26"/>
                <w:szCs w:val="26"/>
              </w:rPr>
              <w:t>Điều 19. Tổ chức thực hiện</w:t>
            </w:r>
          </w:p>
          <w:p w14:paraId="7325FB35" w14:textId="43C98F76" w:rsidR="003114CC" w:rsidRPr="003114CC" w:rsidRDefault="003114CC" w:rsidP="003114CC">
            <w:pPr>
              <w:spacing w:after="60" w:line="276" w:lineRule="auto"/>
              <w:jc w:val="both"/>
              <w:rPr>
                <w:rFonts w:ascii="Times New Roman" w:hAnsi="Times New Roman" w:cs="Times New Roman"/>
                <w:sz w:val="26"/>
                <w:szCs w:val="26"/>
              </w:rPr>
            </w:pPr>
            <w:r w:rsidRPr="003114CC">
              <w:rPr>
                <w:rFonts w:ascii="Times New Roman" w:hAnsi="Times New Roman" w:cs="Times New Roman"/>
                <w:sz w:val="26"/>
                <w:szCs w:val="26"/>
              </w:rPr>
              <w:t>1. Sở Tư pháp, Sở Y tế, Sở Tài chính, Công an tỉnh; Báo và Phát thanh, Truyền hình Thái Nguyên; Ủy ban nhân dân xã, phường; các Cơ sở trợ giúp xã hội căn cứ nhiệm vụ được giao tại Quy chế này tổ chức thực hiện bảo đảm chất lượng, hiệu quả các nội dung phối hợp.</w:t>
            </w:r>
          </w:p>
          <w:p w14:paraId="61F744A6" w14:textId="1323142C" w:rsidR="00A309E1" w:rsidRPr="00A309E1" w:rsidRDefault="003114CC" w:rsidP="003114CC">
            <w:pPr>
              <w:spacing w:after="60" w:line="276" w:lineRule="auto"/>
              <w:jc w:val="both"/>
              <w:rPr>
                <w:rFonts w:ascii="Times New Roman" w:hAnsi="Times New Roman" w:cs="Times New Roman"/>
                <w:b/>
                <w:bCs/>
                <w:sz w:val="26"/>
                <w:szCs w:val="26"/>
              </w:rPr>
            </w:pPr>
            <w:r w:rsidRPr="003114CC">
              <w:rPr>
                <w:rFonts w:ascii="Times New Roman" w:hAnsi="Times New Roman" w:cs="Times New Roman"/>
                <w:sz w:val="26"/>
                <w:szCs w:val="26"/>
              </w:rPr>
              <w:t>2. Trong quá trình thực hiện, nếu có khó khăn, vướng mắc phát sinh, các cơ quan phối hợp có trách nhiệm gửi văn bản phản ánh về Ủy ban nhân dân tỉnh (qua Sở Tư pháp) để chỉ đạo thực hiện./.</w:t>
            </w:r>
          </w:p>
        </w:tc>
        <w:tc>
          <w:tcPr>
            <w:tcW w:w="1713" w:type="pct"/>
            <w:shd w:val="clear" w:color="auto" w:fill="FFFFFF"/>
          </w:tcPr>
          <w:p w14:paraId="66118D3D" w14:textId="29B1DFBB" w:rsidR="00A309E1" w:rsidRPr="007476F5" w:rsidRDefault="007476F5" w:rsidP="00267177">
            <w:pPr>
              <w:pStyle w:val="BodyTextIndent"/>
              <w:spacing w:before="0" w:after="60" w:line="276" w:lineRule="auto"/>
              <w:ind w:left="45" w:right="53" w:firstLine="0"/>
              <w:rPr>
                <w:rFonts w:ascii="Times New Roman" w:hAnsi="Times New Roman"/>
                <w:szCs w:val="26"/>
              </w:rPr>
            </w:pPr>
            <w:r w:rsidRPr="007476F5">
              <w:rPr>
                <w:rFonts w:ascii="Times New Roman" w:hAnsi="Times New Roman"/>
                <w:szCs w:val="26"/>
              </w:rPr>
              <w:t>- Dự thảo bổ sung quy định về trách nhiệm trong việ</w:t>
            </w:r>
            <w:r w:rsidRPr="00554A91">
              <w:rPr>
                <w:rFonts w:ascii="Times New Roman" w:hAnsi="Times New Roman"/>
                <w:szCs w:val="26"/>
              </w:rPr>
              <w:t>c</w:t>
            </w:r>
            <w:r w:rsidRPr="007476F5">
              <w:rPr>
                <w:rFonts w:ascii="Times New Roman" w:hAnsi="Times New Roman"/>
                <w:szCs w:val="26"/>
              </w:rPr>
              <w:t xml:space="preserve"> sửa đổi, bổ sung quy chế</w:t>
            </w:r>
          </w:p>
        </w:tc>
      </w:tr>
    </w:tbl>
    <w:p w14:paraId="4AFF0FB9" w14:textId="77777777" w:rsidR="00204A9B" w:rsidRPr="00267177" w:rsidRDefault="00204A9B" w:rsidP="00267177">
      <w:pPr>
        <w:spacing w:after="60" w:line="276" w:lineRule="auto"/>
        <w:rPr>
          <w:rFonts w:ascii="Times New Roman" w:hAnsi="Times New Roman" w:cs="Times New Roman"/>
          <w:sz w:val="26"/>
          <w:szCs w:val="26"/>
        </w:rPr>
      </w:pPr>
    </w:p>
    <w:sectPr w:rsidR="00204A9B" w:rsidRPr="00267177" w:rsidSect="001472EC">
      <w:headerReference w:type="default" r:id="rId9"/>
      <w:pgSz w:w="16838" w:h="11906" w:orient="landscape" w:code="9"/>
      <w:pgMar w:top="964" w:right="1134" w:bottom="1021" w:left="1701" w:header="720" w:footer="720" w:gutter="0"/>
      <w:pgBorders w:offsetFrom="page">
        <w:bottom w:val="dotted"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BE3F" w14:textId="77777777" w:rsidR="008E05C5" w:rsidRDefault="008E05C5">
      <w:r>
        <w:separator/>
      </w:r>
    </w:p>
  </w:endnote>
  <w:endnote w:type="continuationSeparator" w:id="0">
    <w:p w14:paraId="164573B9" w14:textId="77777777" w:rsidR="008E05C5" w:rsidRDefault="008E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VnTime">
    <w:altName w:val="Times New Roman"/>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3BC8" w14:textId="77777777" w:rsidR="008E05C5" w:rsidRDefault="008E05C5">
      <w:r>
        <w:separator/>
      </w:r>
    </w:p>
  </w:footnote>
  <w:footnote w:type="continuationSeparator" w:id="0">
    <w:p w14:paraId="4B171D9B" w14:textId="77777777" w:rsidR="008E05C5" w:rsidRDefault="008E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372573"/>
    </w:sdtPr>
    <w:sdtEndPr>
      <w:rPr>
        <w:rFonts w:ascii="Times New Roman" w:hAnsi="Times New Roman" w:cs="Times New Roman"/>
        <w:sz w:val="26"/>
        <w:szCs w:val="26"/>
      </w:rPr>
    </w:sdtEndPr>
    <w:sdtContent>
      <w:p w14:paraId="12AE7503" w14:textId="77777777" w:rsidR="00204A9B" w:rsidRDefault="0041117C">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2</w:t>
        </w:r>
        <w:r>
          <w:rPr>
            <w:rFonts w:ascii="Times New Roman" w:hAnsi="Times New Roman" w:cs="Times New Roman"/>
            <w:sz w:val="26"/>
            <w:szCs w:val="26"/>
          </w:rPr>
          <w:fldChar w:fldCharType="end"/>
        </w:r>
      </w:p>
    </w:sdtContent>
  </w:sdt>
  <w:p w14:paraId="49CBA385" w14:textId="77777777" w:rsidR="00204A9B" w:rsidRDefault="00204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11608"/>
    <w:multiLevelType w:val="singleLevel"/>
    <w:tmpl w:val="E5411608"/>
    <w:lvl w:ilvl="0">
      <w:start w:val="5"/>
      <w:numFmt w:val="decimal"/>
      <w:suff w:val="space"/>
      <w:lvlText w:val="%1."/>
      <w:lvlJc w:val="left"/>
    </w:lvl>
  </w:abstractNum>
  <w:abstractNum w:abstractNumId="1" w15:restartNumberingAfterBreak="0">
    <w:nsid w:val="1BCC283E"/>
    <w:multiLevelType w:val="singleLevel"/>
    <w:tmpl w:val="1BCC283E"/>
    <w:lvl w:ilvl="0">
      <w:start w:val="1"/>
      <w:numFmt w:val="lowerLetter"/>
      <w:suff w:val="space"/>
      <w:lvlText w:val="%1)"/>
      <w:lvlJc w:val="left"/>
      <w:pPr>
        <w:ind w:left="200" w:firstLine="0"/>
      </w:pPr>
      <w:rPr>
        <w:rFonts w:hint="default"/>
        <w:sz w:val="26"/>
        <w:szCs w:val="26"/>
      </w:rPr>
    </w:lvl>
  </w:abstractNum>
  <w:abstractNum w:abstractNumId="2" w15:restartNumberingAfterBreak="0">
    <w:nsid w:val="465333E3"/>
    <w:multiLevelType w:val="multilevel"/>
    <w:tmpl w:val="465333E3"/>
    <w:lvl w:ilvl="0">
      <w:start w:val="1"/>
      <w:numFmt w:val="decimal"/>
      <w:pStyle w:val="CharCharChar1CharCharCharCharCharCharCharCharCharChar"/>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DB796C"/>
    <w:multiLevelType w:val="hybridMultilevel"/>
    <w:tmpl w:val="7B04BF44"/>
    <w:lvl w:ilvl="0" w:tplc="A058F892">
      <w:start w:val="1"/>
      <w:numFmt w:val="lowerRoman"/>
      <w:lvlText w:val="%1)"/>
      <w:lvlJc w:val="left"/>
      <w:pPr>
        <w:ind w:left="809" w:hanging="72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4" w15:restartNumberingAfterBreak="0">
    <w:nsid w:val="7174330C"/>
    <w:multiLevelType w:val="hybridMultilevel"/>
    <w:tmpl w:val="53EA982C"/>
    <w:lvl w:ilvl="0" w:tplc="00762BCA">
      <w:start w:val="1"/>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4E"/>
    <w:rsid w:val="00000409"/>
    <w:rsid w:val="000010BC"/>
    <w:rsid w:val="00002366"/>
    <w:rsid w:val="00003D89"/>
    <w:rsid w:val="0000559A"/>
    <w:rsid w:val="00006112"/>
    <w:rsid w:val="000063A0"/>
    <w:rsid w:val="00006566"/>
    <w:rsid w:val="00021FBA"/>
    <w:rsid w:val="0002300A"/>
    <w:rsid w:val="00023A4C"/>
    <w:rsid w:val="00026B56"/>
    <w:rsid w:val="000270BD"/>
    <w:rsid w:val="00032707"/>
    <w:rsid w:val="00040527"/>
    <w:rsid w:val="000416F4"/>
    <w:rsid w:val="000451B9"/>
    <w:rsid w:val="00045BE0"/>
    <w:rsid w:val="00051417"/>
    <w:rsid w:val="000533E4"/>
    <w:rsid w:val="000547A7"/>
    <w:rsid w:val="0005540F"/>
    <w:rsid w:val="00055E00"/>
    <w:rsid w:val="00060ABB"/>
    <w:rsid w:val="00063CB6"/>
    <w:rsid w:val="00066BAD"/>
    <w:rsid w:val="00067F0B"/>
    <w:rsid w:val="000746D7"/>
    <w:rsid w:val="00080AF5"/>
    <w:rsid w:val="00081B0F"/>
    <w:rsid w:val="00082DCF"/>
    <w:rsid w:val="00083259"/>
    <w:rsid w:val="00091467"/>
    <w:rsid w:val="000915BA"/>
    <w:rsid w:val="0009238B"/>
    <w:rsid w:val="0009430B"/>
    <w:rsid w:val="00097AD6"/>
    <w:rsid w:val="000A5FB4"/>
    <w:rsid w:val="000A76DC"/>
    <w:rsid w:val="000A7AF3"/>
    <w:rsid w:val="000B0B8C"/>
    <w:rsid w:val="000B47F6"/>
    <w:rsid w:val="000B4D79"/>
    <w:rsid w:val="000C15C7"/>
    <w:rsid w:val="000C1F53"/>
    <w:rsid w:val="000C22CD"/>
    <w:rsid w:val="000C390B"/>
    <w:rsid w:val="000C69B9"/>
    <w:rsid w:val="000D2395"/>
    <w:rsid w:val="000E5B6C"/>
    <w:rsid w:val="000E683E"/>
    <w:rsid w:val="00101D0C"/>
    <w:rsid w:val="00102164"/>
    <w:rsid w:val="0010228C"/>
    <w:rsid w:val="00103268"/>
    <w:rsid w:val="001038C1"/>
    <w:rsid w:val="00105960"/>
    <w:rsid w:val="00107BE5"/>
    <w:rsid w:val="001140C9"/>
    <w:rsid w:val="00117D3C"/>
    <w:rsid w:val="00120CD9"/>
    <w:rsid w:val="0012238B"/>
    <w:rsid w:val="00122BA3"/>
    <w:rsid w:val="00130EEC"/>
    <w:rsid w:val="00132684"/>
    <w:rsid w:val="0013272D"/>
    <w:rsid w:val="00134AD5"/>
    <w:rsid w:val="0014395D"/>
    <w:rsid w:val="00145198"/>
    <w:rsid w:val="001472EC"/>
    <w:rsid w:val="001479F3"/>
    <w:rsid w:val="00156CF9"/>
    <w:rsid w:val="00157863"/>
    <w:rsid w:val="0016140F"/>
    <w:rsid w:val="001620C3"/>
    <w:rsid w:val="00165696"/>
    <w:rsid w:val="00166065"/>
    <w:rsid w:val="00190247"/>
    <w:rsid w:val="00190A3E"/>
    <w:rsid w:val="001921F2"/>
    <w:rsid w:val="001A1C12"/>
    <w:rsid w:val="001A2C23"/>
    <w:rsid w:val="001B0EB6"/>
    <w:rsid w:val="001B6E0D"/>
    <w:rsid w:val="001B7BC3"/>
    <w:rsid w:val="001C0EBE"/>
    <w:rsid w:val="001C4FCD"/>
    <w:rsid w:val="001C5B36"/>
    <w:rsid w:val="001C5DB6"/>
    <w:rsid w:val="001C69CA"/>
    <w:rsid w:val="001D1CCB"/>
    <w:rsid w:val="001D269E"/>
    <w:rsid w:val="001D7D9D"/>
    <w:rsid w:val="001E0E90"/>
    <w:rsid w:val="001E17BD"/>
    <w:rsid w:val="001E3D69"/>
    <w:rsid w:val="001E4525"/>
    <w:rsid w:val="001E786C"/>
    <w:rsid w:val="001F05C7"/>
    <w:rsid w:val="001F0618"/>
    <w:rsid w:val="001F4C41"/>
    <w:rsid w:val="001F61D2"/>
    <w:rsid w:val="001F7556"/>
    <w:rsid w:val="0020453F"/>
    <w:rsid w:val="00204A9B"/>
    <w:rsid w:val="00210353"/>
    <w:rsid w:val="00211393"/>
    <w:rsid w:val="00217012"/>
    <w:rsid w:val="00220643"/>
    <w:rsid w:val="00220F69"/>
    <w:rsid w:val="0022139C"/>
    <w:rsid w:val="00221E83"/>
    <w:rsid w:val="00222A1D"/>
    <w:rsid w:val="00222D75"/>
    <w:rsid w:val="002244BB"/>
    <w:rsid w:val="00233862"/>
    <w:rsid w:val="00233DAE"/>
    <w:rsid w:val="00234D1C"/>
    <w:rsid w:val="002353B8"/>
    <w:rsid w:val="0024613D"/>
    <w:rsid w:val="002514A8"/>
    <w:rsid w:val="002546F7"/>
    <w:rsid w:val="00255CCB"/>
    <w:rsid w:val="00261207"/>
    <w:rsid w:val="002660BD"/>
    <w:rsid w:val="00266496"/>
    <w:rsid w:val="00267177"/>
    <w:rsid w:val="00267FE6"/>
    <w:rsid w:val="00270547"/>
    <w:rsid w:val="002734AB"/>
    <w:rsid w:val="00275AED"/>
    <w:rsid w:val="00276BB6"/>
    <w:rsid w:val="002808D9"/>
    <w:rsid w:val="0028302D"/>
    <w:rsid w:val="00286BA8"/>
    <w:rsid w:val="00286BC5"/>
    <w:rsid w:val="00297768"/>
    <w:rsid w:val="002A0A40"/>
    <w:rsid w:val="002A2409"/>
    <w:rsid w:val="002A435F"/>
    <w:rsid w:val="002A725C"/>
    <w:rsid w:val="002B6421"/>
    <w:rsid w:val="002C10F7"/>
    <w:rsid w:val="002C2985"/>
    <w:rsid w:val="002D0A84"/>
    <w:rsid w:val="002D32DB"/>
    <w:rsid w:val="002D6506"/>
    <w:rsid w:val="002D7214"/>
    <w:rsid w:val="002E02D8"/>
    <w:rsid w:val="002E230E"/>
    <w:rsid w:val="002E2744"/>
    <w:rsid w:val="002E53D2"/>
    <w:rsid w:val="002F1EB3"/>
    <w:rsid w:val="002F2DA8"/>
    <w:rsid w:val="002F6566"/>
    <w:rsid w:val="002F6B87"/>
    <w:rsid w:val="003019B1"/>
    <w:rsid w:val="003024A7"/>
    <w:rsid w:val="00302B1B"/>
    <w:rsid w:val="00305D10"/>
    <w:rsid w:val="003114CC"/>
    <w:rsid w:val="00312EBF"/>
    <w:rsid w:val="00313BE7"/>
    <w:rsid w:val="00314F7D"/>
    <w:rsid w:val="003152B1"/>
    <w:rsid w:val="003157A6"/>
    <w:rsid w:val="00317DD6"/>
    <w:rsid w:val="003240DB"/>
    <w:rsid w:val="00326BBE"/>
    <w:rsid w:val="0032751B"/>
    <w:rsid w:val="00330182"/>
    <w:rsid w:val="00330267"/>
    <w:rsid w:val="00331CFC"/>
    <w:rsid w:val="003404A7"/>
    <w:rsid w:val="003504D9"/>
    <w:rsid w:val="0035427F"/>
    <w:rsid w:val="00357EF3"/>
    <w:rsid w:val="00364AFF"/>
    <w:rsid w:val="00365405"/>
    <w:rsid w:val="00374CCC"/>
    <w:rsid w:val="003763DA"/>
    <w:rsid w:val="00377E26"/>
    <w:rsid w:val="00381922"/>
    <w:rsid w:val="00382FE7"/>
    <w:rsid w:val="00385221"/>
    <w:rsid w:val="0038734B"/>
    <w:rsid w:val="00393873"/>
    <w:rsid w:val="003961EB"/>
    <w:rsid w:val="003A1248"/>
    <w:rsid w:val="003A3AEA"/>
    <w:rsid w:val="003A5C0E"/>
    <w:rsid w:val="003A6BB1"/>
    <w:rsid w:val="003A7A86"/>
    <w:rsid w:val="003A7E36"/>
    <w:rsid w:val="003B2590"/>
    <w:rsid w:val="003B39EA"/>
    <w:rsid w:val="003B66FF"/>
    <w:rsid w:val="003B6D03"/>
    <w:rsid w:val="003B7041"/>
    <w:rsid w:val="003C5130"/>
    <w:rsid w:val="003C665D"/>
    <w:rsid w:val="003D14AB"/>
    <w:rsid w:val="003D2C52"/>
    <w:rsid w:val="003D45C3"/>
    <w:rsid w:val="003D66EF"/>
    <w:rsid w:val="003D693A"/>
    <w:rsid w:val="003D6AE5"/>
    <w:rsid w:val="003E5C12"/>
    <w:rsid w:val="003E5D43"/>
    <w:rsid w:val="003E5D51"/>
    <w:rsid w:val="003F3323"/>
    <w:rsid w:val="003F5863"/>
    <w:rsid w:val="00403CB6"/>
    <w:rsid w:val="00403CE4"/>
    <w:rsid w:val="004064CF"/>
    <w:rsid w:val="0041117C"/>
    <w:rsid w:val="004156F1"/>
    <w:rsid w:val="00416D9C"/>
    <w:rsid w:val="004179A9"/>
    <w:rsid w:val="00420CF1"/>
    <w:rsid w:val="004212CB"/>
    <w:rsid w:val="00423782"/>
    <w:rsid w:val="00427AAE"/>
    <w:rsid w:val="0043006B"/>
    <w:rsid w:val="00432D2B"/>
    <w:rsid w:val="004359BD"/>
    <w:rsid w:val="00435D60"/>
    <w:rsid w:val="00436FA5"/>
    <w:rsid w:val="00437600"/>
    <w:rsid w:val="00437CE0"/>
    <w:rsid w:val="00437FA6"/>
    <w:rsid w:val="004452DA"/>
    <w:rsid w:val="00447DDE"/>
    <w:rsid w:val="00454FB6"/>
    <w:rsid w:val="00455F30"/>
    <w:rsid w:val="00460A58"/>
    <w:rsid w:val="00464660"/>
    <w:rsid w:val="004646E9"/>
    <w:rsid w:val="00464B3F"/>
    <w:rsid w:val="00466A54"/>
    <w:rsid w:val="00466D09"/>
    <w:rsid w:val="004743E2"/>
    <w:rsid w:val="004747FE"/>
    <w:rsid w:val="00477FBD"/>
    <w:rsid w:val="004801FD"/>
    <w:rsid w:val="004855A8"/>
    <w:rsid w:val="004940BE"/>
    <w:rsid w:val="004960F0"/>
    <w:rsid w:val="004A0852"/>
    <w:rsid w:val="004A4295"/>
    <w:rsid w:val="004A4670"/>
    <w:rsid w:val="004A66F5"/>
    <w:rsid w:val="004B0565"/>
    <w:rsid w:val="004B21D3"/>
    <w:rsid w:val="004B3345"/>
    <w:rsid w:val="004B5CC7"/>
    <w:rsid w:val="004B687E"/>
    <w:rsid w:val="004C3D80"/>
    <w:rsid w:val="004C554C"/>
    <w:rsid w:val="004C6AB3"/>
    <w:rsid w:val="004C778C"/>
    <w:rsid w:val="004D0C6E"/>
    <w:rsid w:val="004D3E9A"/>
    <w:rsid w:val="004D3EE2"/>
    <w:rsid w:val="004D3F7D"/>
    <w:rsid w:val="004D5C76"/>
    <w:rsid w:val="004E0AA9"/>
    <w:rsid w:val="004E1731"/>
    <w:rsid w:val="004E4413"/>
    <w:rsid w:val="004F061D"/>
    <w:rsid w:val="00500204"/>
    <w:rsid w:val="00505BA4"/>
    <w:rsid w:val="005061FC"/>
    <w:rsid w:val="00506D81"/>
    <w:rsid w:val="005104E7"/>
    <w:rsid w:val="005119D7"/>
    <w:rsid w:val="00511E18"/>
    <w:rsid w:val="005160F6"/>
    <w:rsid w:val="00530F3C"/>
    <w:rsid w:val="0053227C"/>
    <w:rsid w:val="00532418"/>
    <w:rsid w:val="005376B7"/>
    <w:rsid w:val="005459ED"/>
    <w:rsid w:val="00554A91"/>
    <w:rsid w:val="00556716"/>
    <w:rsid w:val="00565AFB"/>
    <w:rsid w:val="00566079"/>
    <w:rsid w:val="005666F5"/>
    <w:rsid w:val="00567FF2"/>
    <w:rsid w:val="00574874"/>
    <w:rsid w:val="005753AA"/>
    <w:rsid w:val="00577AC8"/>
    <w:rsid w:val="00581121"/>
    <w:rsid w:val="00581BEE"/>
    <w:rsid w:val="005834FE"/>
    <w:rsid w:val="00585260"/>
    <w:rsid w:val="00585275"/>
    <w:rsid w:val="00586EAE"/>
    <w:rsid w:val="00590AF7"/>
    <w:rsid w:val="005916EE"/>
    <w:rsid w:val="00592DB7"/>
    <w:rsid w:val="0059457A"/>
    <w:rsid w:val="00595816"/>
    <w:rsid w:val="005978B7"/>
    <w:rsid w:val="005A0BE8"/>
    <w:rsid w:val="005A4F55"/>
    <w:rsid w:val="005A7137"/>
    <w:rsid w:val="005B0BB9"/>
    <w:rsid w:val="005B2328"/>
    <w:rsid w:val="005B58F4"/>
    <w:rsid w:val="005C4253"/>
    <w:rsid w:val="005C6132"/>
    <w:rsid w:val="005C7DA0"/>
    <w:rsid w:val="005D3793"/>
    <w:rsid w:val="005D4E6F"/>
    <w:rsid w:val="005E0E8F"/>
    <w:rsid w:val="005E247B"/>
    <w:rsid w:val="005E5893"/>
    <w:rsid w:val="005E7828"/>
    <w:rsid w:val="005F0004"/>
    <w:rsid w:val="005F3FF4"/>
    <w:rsid w:val="005F4919"/>
    <w:rsid w:val="005F7272"/>
    <w:rsid w:val="005F7740"/>
    <w:rsid w:val="00600C42"/>
    <w:rsid w:val="00601AD4"/>
    <w:rsid w:val="00614D3E"/>
    <w:rsid w:val="006229A4"/>
    <w:rsid w:val="006248B7"/>
    <w:rsid w:val="00631CD8"/>
    <w:rsid w:val="00632A8E"/>
    <w:rsid w:val="00634EDB"/>
    <w:rsid w:val="00636699"/>
    <w:rsid w:val="0064130B"/>
    <w:rsid w:val="0064216F"/>
    <w:rsid w:val="00642C6D"/>
    <w:rsid w:val="00647FAA"/>
    <w:rsid w:val="00651383"/>
    <w:rsid w:val="0065516C"/>
    <w:rsid w:val="00662922"/>
    <w:rsid w:val="0066733E"/>
    <w:rsid w:val="00674879"/>
    <w:rsid w:val="006761F3"/>
    <w:rsid w:val="006801AD"/>
    <w:rsid w:val="00680727"/>
    <w:rsid w:val="00684781"/>
    <w:rsid w:val="0069337C"/>
    <w:rsid w:val="00693C12"/>
    <w:rsid w:val="00697384"/>
    <w:rsid w:val="00697AFA"/>
    <w:rsid w:val="006A0207"/>
    <w:rsid w:val="006A31BE"/>
    <w:rsid w:val="006A410F"/>
    <w:rsid w:val="006A5DAB"/>
    <w:rsid w:val="006B03C8"/>
    <w:rsid w:val="006B3D59"/>
    <w:rsid w:val="006B485E"/>
    <w:rsid w:val="006C063B"/>
    <w:rsid w:val="006C35EF"/>
    <w:rsid w:val="006C4B3F"/>
    <w:rsid w:val="006C6C29"/>
    <w:rsid w:val="006D2E96"/>
    <w:rsid w:val="006D33C9"/>
    <w:rsid w:val="006D4CD4"/>
    <w:rsid w:val="006D69AB"/>
    <w:rsid w:val="006D77D2"/>
    <w:rsid w:val="006E0FE6"/>
    <w:rsid w:val="006E1062"/>
    <w:rsid w:val="006E50ED"/>
    <w:rsid w:val="006E646A"/>
    <w:rsid w:val="006F1C7C"/>
    <w:rsid w:val="006F3469"/>
    <w:rsid w:val="006F62A6"/>
    <w:rsid w:val="00703335"/>
    <w:rsid w:val="007115DA"/>
    <w:rsid w:val="00712DC8"/>
    <w:rsid w:val="007222C9"/>
    <w:rsid w:val="00722D59"/>
    <w:rsid w:val="007234EC"/>
    <w:rsid w:val="00724067"/>
    <w:rsid w:val="007258B2"/>
    <w:rsid w:val="0073288B"/>
    <w:rsid w:val="007347D6"/>
    <w:rsid w:val="0073780B"/>
    <w:rsid w:val="007401DF"/>
    <w:rsid w:val="00743DE6"/>
    <w:rsid w:val="007476F5"/>
    <w:rsid w:val="007500AA"/>
    <w:rsid w:val="00750556"/>
    <w:rsid w:val="00756BC3"/>
    <w:rsid w:val="0076189D"/>
    <w:rsid w:val="0076340C"/>
    <w:rsid w:val="00767C9B"/>
    <w:rsid w:val="00770F6F"/>
    <w:rsid w:val="00775310"/>
    <w:rsid w:val="0077797D"/>
    <w:rsid w:val="007835EF"/>
    <w:rsid w:val="00787E5B"/>
    <w:rsid w:val="00790460"/>
    <w:rsid w:val="007911BF"/>
    <w:rsid w:val="00793ECA"/>
    <w:rsid w:val="00794E67"/>
    <w:rsid w:val="007A2075"/>
    <w:rsid w:val="007A6BD9"/>
    <w:rsid w:val="007A7087"/>
    <w:rsid w:val="007B09B2"/>
    <w:rsid w:val="007B1466"/>
    <w:rsid w:val="007B2D20"/>
    <w:rsid w:val="007B460E"/>
    <w:rsid w:val="007B509A"/>
    <w:rsid w:val="007C0ACF"/>
    <w:rsid w:val="007C488A"/>
    <w:rsid w:val="007C4EC7"/>
    <w:rsid w:val="007C6BC4"/>
    <w:rsid w:val="007D69BF"/>
    <w:rsid w:val="007D6D56"/>
    <w:rsid w:val="007E099A"/>
    <w:rsid w:val="007E6651"/>
    <w:rsid w:val="007E70C4"/>
    <w:rsid w:val="007E7E41"/>
    <w:rsid w:val="007F2E28"/>
    <w:rsid w:val="00803497"/>
    <w:rsid w:val="008053DC"/>
    <w:rsid w:val="008060AD"/>
    <w:rsid w:val="00806CF3"/>
    <w:rsid w:val="00813051"/>
    <w:rsid w:val="008147BC"/>
    <w:rsid w:val="0081743A"/>
    <w:rsid w:val="00820D27"/>
    <w:rsid w:val="00822614"/>
    <w:rsid w:val="00827583"/>
    <w:rsid w:val="00830143"/>
    <w:rsid w:val="00831EC8"/>
    <w:rsid w:val="0083304D"/>
    <w:rsid w:val="00833845"/>
    <w:rsid w:val="008346B3"/>
    <w:rsid w:val="008353C9"/>
    <w:rsid w:val="008530B8"/>
    <w:rsid w:val="00857C7F"/>
    <w:rsid w:val="008673A9"/>
    <w:rsid w:val="00870845"/>
    <w:rsid w:val="00870892"/>
    <w:rsid w:val="00874104"/>
    <w:rsid w:val="00875155"/>
    <w:rsid w:val="00875631"/>
    <w:rsid w:val="00877FEE"/>
    <w:rsid w:val="00884CFF"/>
    <w:rsid w:val="00887F46"/>
    <w:rsid w:val="008924FE"/>
    <w:rsid w:val="00895FFA"/>
    <w:rsid w:val="008A4C7D"/>
    <w:rsid w:val="008A7A9B"/>
    <w:rsid w:val="008B0F31"/>
    <w:rsid w:val="008C3428"/>
    <w:rsid w:val="008C3ABE"/>
    <w:rsid w:val="008C4803"/>
    <w:rsid w:val="008C5879"/>
    <w:rsid w:val="008D3884"/>
    <w:rsid w:val="008D6789"/>
    <w:rsid w:val="008E05C5"/>
    <w:rsid w:val="008E1A8C"/>
    <w:rsid w:val="008E7B29"/>
    <w:rsid w:val="008F15EA"/>
    <w:rsid w:val="008F3350"/>
    <w:rsid w:val="008F5341"/>
    <w:rsid w:val="00904063"/>
    <w:rsid w:val="009054E6"/>
    <w:rsid w:val="0090701C"/>
    <w:rsid w:val="00907B19"/>
    <w:rsid w:val="00910687"/>
    <w:rsid w:val="00914075"/>
    <w:rsid w:val="00914BA4"/>
    <w:rsid w:val="00916592"/>
    <w:rsid w:val="00920CB3"/>
    <w:rsid w:val="00924F5C"/>
    <w:rsid w:val="0092667C"/>
    <w:rsid w:val="0093635D"/>
    <w:rsid w:val="009456CD"/>
    <w:rsid w:val="00946A42"/>
    <w:rsid w:val="00955B7E"/>
    <w:rsid w:val="0095686D"/>
    <w:rsid w:val="00956B4E"/>
    <w:rsid w:val="00957822"/>
    <w:rsid w:val="009603E2"/>
    <w:rsid w:val="00961335"/>
    <w:rsid w:val="009638E3"/>
    <w:rsid w:val="009641CC"/>
    <w:rsid w:val="009710FF"/>
    <w:rsid w:val="00971462"/>
    <w:rsid w:val="009745E5"/>
    <w:rsid w:val="00974898"/>
    <w:rsid w:val="00981493"/>
    <w:rsid w:val="009856F5"/>
    <w:rsid w:val="00990144"/>
    <w:rsid w:val="00993D25"/>
    <w:rsid w:val="00995002"/>
    <w:rsid w:val="00995149"/>
    <w:rsid w:val="00995EB1"/>
    <w:rsid w:val="0099685E"/>
    <w:rsid w:val="00996A75"/>
    <w:rsid w:val="009A091C"/>
    <w:rsid w:val="009A5E82"/>
    <w:rsid w:val="009B4780"/>
    <w:rsid w:val="009B5335"/>
    <w:rsid w:val="009B6B4D"/>
    <w:rsid w:val="009B6D9F"/>
    <w:rsid w:val="009B72A9"/>
    <w:rsid w:val="009C24C1"/>
    <w:rsid w:val="009C2EED"/>
    <w:rsid w:val="009C5CA1"/>
    <w:rsid w:val="009C5E9E"/>
    <w:rsid w:val="009C63B6"/>
    <w:rsid w:val="009D1BFE"/>
    <w:rsid w:val="009D3EEF"/>
    <w:rsid w:val="009D439A"/>
    <w:rsid w:val="009E2BB3"/>
    <w:rsid w:val="009E4A0D"/>
    <w:rsid w:val="009F532C"/>
    <w:rsid w:val="009F6628"/>
    <w:rsid w:val="00A06F12"/>
    <w:rsid w:val="00A14783"/>
    <w:rsid w:val="00A207C3"/>
    <w:rsid w:val="00A23B35"/>
    <w:rsid w:val="00A27254"/>
    <w:rsid w:val="00A309E1"/>
    <w:rsid w:val="00A33872"/>
    <w:rsid w:val="00A3554C"/>
    <w:rsid w:val="00A35B03"/>
    <w:rsid w:val="00A46768"/>
    <w:rsid w:val="00A472A8"/>
    <w:rsid w:val="00A51186"/>
    <w:rsid w:val="00A519F2"/>
    <w:rsid w:val="00A52315"/>
    <w:rsid w:val="00A57788"/>
    <w:rsid w:val="00A6087F"/>
    <w:rsid w:val="00A630B4"/>
    <w:rsid w:val="00A72D3D"/>
    <w:rsid w:val="00A7316C"/>
    <w:rsid w:val="00A73D56"/>
    <w:rsid w:val="00A77F3E"/>
    <w:rsid w:val="00A82FE5"/>
    <w:rsid w:val="00A86235"/>
    <w:rsid w:val="00A94F69"/>
    <w:rsid w:val="00A96795"/>
    <w:rsid w:val="00AB0D42"/>
    <w:rsid w:val="00AB111A"/>
    <w:rsid w:val="00AB1B12"/>
    <w:rsid w:val="00AB22A9"/>
    <w:rsid w:val="00AB33AA"/>
    <w:rsid w:val="00AB3AA0"/>
    <w:rsid w:val="00AB6BD0"/>
    <w:rsid w:val="00AB76B6"/>
    <w:rsid w:val="00AB7E42"/>
    <w:rsid w:val="00AC095E"/>
    <w:rsid w:val="00AC1950"/>
    <w:rsid w:val="00AC3EE8"/>
    <w:rsid w:val="00AC5082"/>
    <w:rsid w:val="00AC598C"/>
    <w:rsid w:val="00AD2BEB"/>
    <w:rsid w:val="00AD6C67"/>
    <w:rsid w:val="00AD6E17"/>
    <w:rsid w:val="00AD7EBA"/>
    <w:rsid w:val="00AE7785"/>
    <w:rsid w:val="00AE7DAA"/>
    <w:rsid w:val="00AE7F1C"/>
    <w:rsid w:val="00AF0584"/>
    <w:rsid w:val="00AF084D"/>
    <w:rsid w:val="00AF1269"/>
    <w:rsid w:val="00AF33E2"/>
    <w:rsid w:val="00AF4293"/>
    <w:rsid w:val="00B00BC2"/>
    <w:rsid w:val="00B04CAE"/>
    <w:rsid w:val="00B06FD9"/>
    <w:rsid w:val="00B10B6C"/>
    <w:rsid w:val="00B15C6F"/>
    <w:rsid w:val="00B17A11"/>
    <w:rsid w:val="00B17B29"/>
    <w:rsid w:val="00B22CF1"/>
    <w:rsid w:val="00B272E8"/>
    <w:rsid w:val="00B3128F"/>
    <w:rsid w:val="00B314CA"/>
    <w:rsid w:val="00B32C64"/>
    <w:rsid w:val="00B35B84"/>
    <w:rsid w:val="00B41B1A"/>
    <w:rsid w:val="00B43D22"/>
    <w:rsid w:val="00B47144"/>
    <w:rsid w:val="00B565A8"/>
    <w:rsid w:val="00B610E7"/>
    <w:rsid w:val="00B64C21"/>
    <w:rsid w:val="00B64D07"/>
    <w:rsid w:val="00B65A1E"/>
    <w:rsid w:val="00B67044"/>
    <w:rsid w:val="00B71718"/>
    <w:rsid w:val="00B861DA"/>
    <w:rsid w:val="00B8702B"/>
    <w:rsid w:val="00B878A1"/>
    <w:rsid w:val="00B90FA8"/>
    <w:rsid w:val="00B9120C"/>
    <w:rsid w:val="00B94BAE"/>
    <w:rsid w:val="00B94BC6"/>
    <w:rsid w:val="00B96A61"/>
    <w:rsid w:val="00BA0B15"/>
    <w:rsid w:val="00BA47C8"/>
    <w:rsid w:val="00BA6D3E"/>
    <w:rsid w:val="00BB100F"/>
    <w:rsid w:val="00BB22F4"/>
    <w:rsid w:val="00BB2493"/>
    <w:rsid w:val="00BB79BD"/>
    <w:rsid w:val="00BC27C0"/>
    <w:rsid w:val="00BC3624"/>
    <w:rsid w:val="00BC5131"/>
    <w:rsid w:val="00BC5A96"/>
    <w:rsid w:val="00BC7810"/>
    <w:rsid w:val="00BC7F39"/>
    <w:rsid w:val="00BD1CC5"/>
    <w:rsid w:val="00BE2ACA"/>
    <w:rsid w:val="00BE3114"/>
    <w:rsid w:val="00BE36B8"/>
    <w:rsid w:val="00BE39E4"/>
    <w:rsid w:val="00BE7B76"/>
    <w:rsid w:val="00BF6CEA"/>
    <w:rsid w:val="00BF7574"/>
    <w:rsid w:val="00C0339B"/>
    <w:rsid w:val="00C0488F"/>
    <w:rsid w:val="00C06253"/>
    <w:rsid w:val="00C0774E"/>
    <w:rsid w:val="00C12D34"/>
    <w:rsid w:val="00C16CE6"/>
    <w:rsid w:val="00C24DDB"/>
    <w:rsid w:val="00C32FE3"/>
    <w:rsid w:val="00C33AE4"/>
    <w:rsid w:val="00C372C9"/>
    <w:rsid w:val="00C377FA"/>
    <w:rsid w:val="00C4005A"/>
    <w:rsid w:val="00C41A3F"/>
    <w:rsid w:val="00C45F8D"/>
    <w:rsid w:val="00C45F97"/>
    <w:rsid w:val="00C517D4"/>
    <w:rsid w:val="00C52556"/>
    <w:rsid w:val="00C52E06"/>
    <w:rsid w:val="00C55B0E"/>
    <w:rsid w:val="00C57CD1"/>
    <w:rsid w:val="00C63598"/>
    <w:rsid w:val="00C6381B"/>
    <w:rsid w:val="00C63998"/>
    <w:rsid w:val="00C63F8D"/>
    <w:rsid w:val="00C64767"/>
    <w:rsid w:val="00C7282C"/>
    <w:rsid w:val="00C74661"/>
    <w:rsid w:val="00C812BD"/>
    <w:rsid w:val="00C832D3"/>
    <w:rsid w:val="00C87497"/>
    <w:rsid w:val="00CA0115"/>
    <w:rsid w:val="00CA3372"/>
    <w:rsid w:val="00CA46A9"/>
    <w:rsid w:val="00CA56D0"/>
    <w:rsid w:val="00CB097E"/>
    <w:rsid w:val="00CB1EDB"/>
    <w:rsid w:val="00CB3BFC"/>
    <w:rsid w:val="00CB5F55"/>
    <w:rsid w:val="00CB747D"/>
    <w:rsid w:val="00CC3CCD"/>
    <w:rsid w:val="00CC4AFA"/>
    <w:rsid w:val="00CD606A"/>
    <w:rsid w:val="00D00A84"/>
    <w:rsid w:val="00D01D8F"/>
    <w:rsid w:val="00D0435A"/>
    <w:rsid w:val="00D1090C"/>
    <w:rsid w:val="00D1655F"/>
    <w:rsid w:val="00D22F16"/>
    <w:rsid w:val="00D240D1"/>
    <w:rsid w:val="00D24B42"/>
    <w:rsid w:val="00D30B8B"/>
    <w:rsid w:val="00D3214B"/>
    <w:rsid w:val="00D32932"/>
    <w:rsid w:val="00D33FA6"/>
    <w:rsid w:val="00D34532"/>
    <w:rsid w:val="00D350CD"/>
    <w:rsid w:val="00D36187"/>
    <w:rsid w:val="00D40E28"/>
    <w:rsid w:val="00D43327"/>
    <w:rsid w:val="00D445EA"/>
    <w:rsid w:val="00D50F13"/>
    <w:rsid w:val="00D56367"/>
    <w:rsid w:val="00D564B8"/>
    <w:rsid w:val="00D60348"/>
    <w:rsid w:val="00D60990"/>
    <w:rsid w:val="00D61339"/>
    <w:rsid w:val="00D63E03"/>
    <w:rsid w:val="00D65813"/>
    <w:rsid w:val="00D7275F"/>
    <w:rsid w:val="00D773B2"/>
    <w:rsid w:val="00D83ED2"/>
    <w:rsid w:val="00D91D37"/>
    <w:rsid w:val="00D91D80"/>
    <w:rsid w:val="00D9460F"/>
    <w:rsid w:val="00D95206"/>
    <w:rsid w:val="00D953D6"/>
    <w:rsid w:val="00D95D9D"/>
    <w:rsid w:val="00D972BA"/>
    <w:rsid w:val="00DA182B"/>
    <w:rsid w:val="00DA2639"/>
    <w:rsid w:val="00DA30F3"/>
    <w:rsid w:val="00DA48AA"/>
    <w:rsid w:val="00DA6339"/>
    <w:rsid w:val="00DB0767"/>
    <w:rsid w:val="00DB1D0C"/>
    <w:rsid w:val="00DB3817"/>
    <w:rsid w:val="00DB40F3"/>
    <w:rsid w:val="00DB4603"/>
    <w:rsid w:val="00DB47FC"/>
    <w:rsid w:val="00DD2372"/>
    <w:rsid w:val="00DD2F53"/>
    <w:rsid w:val="00DD6300"/>
    <w:rsid w:val="00DE0845"/>
    <w:rsid w:val="00DE2DFE"/>
    <w:rsid w:val="00DF6B73"/>
    <w:rsid w:val="00DF6DBE"/>
    <w:rsid w:val="00E00FB8"/>
    <w:rsid w:val="00E02F70"/>
    <w:rsid w:val="00E06C0E"/>
    <w:rsid w:val="00E11A24"/>
    <w:rsid w:val="00E11D53"/>
    <w:rsid w:val="00E17326"/>
    <w:rsid w:val="00E23C07"/>
    <w:rsid w:val="00E249DC"/>
    <w:rsid w:val="00E3014C"/>
    <w:rsid w:val="00E32636"/>
    <w:rsid w:val="00E33762"/>
    <w:rsid w:val="00E35661"/>
    <w:rsid w:val="00E363FA"/>
    <w:rsid w:val="00E37973"/>
    <w:rsid w:val="00E40F12"/>
    <w:rsid w:val="00E4497D"/>
    <w:rsid w:val="00E44C30"/>
    <w:rsid w:val="00E4685F"/>
    <w:rsid w:val="00E57EC0"/>
    <w:rsid w:val="00E601B5"/>
    <w:rsid w:val="00E63628"/>
    <w:rsid w:val="00E64B33"/>
    <w:rsid w:val="00E66803"/>
    <w:rsid w:val="00E709D6"/>
    <w:rsid w:val="00E72403"/>
    <w:rsid w:val="00E732DF"/>
    <w:rsid w:val="00E76D2A"/>
    <w:rsid w:val="00E81D76"/>
    <w:rsid w:val="00E82DBB"/>
    <w:rsid w:val="00E83858"/>
    <w:rsid w:val="00E84701"/>
    <w:rsid w:val="00E859D1"/>
    <w:rsid w:val="00E97145"/>
    <w:rsid w:val="00E973A6"/>
    <w:rsid w:val="00EA0587"/>
    <w:rsid w:val="00EA2C4D"/>
    <w:rsid w:val="00EA567E"/>
    <w:rsid w:val="00EA73B7"/>
    <w:rsid w:val="00EA7B1C"/>
    <w:rsid w:val="00EC0C8E"/>
    <w:rsid w:val="00EC4521"/>
    <w:rsid w:val="00ED17F2"/>
    <w:rsid w:val="00ED277C"/>
    <w:rsid w:val="00ED28F4"/>
    <w:rsid w:val="00ED2D60"/>
    <w:rsid w:val="00ED33C0"/>
    <w:rsid w:val="00EE0448"/>
    <w:rsid w:val="00EE3732"/>
    <w:rsid w:val="00EF0DBF"/>
    <w:rsid w:val="00EF5E9E"/>
    <w:rsid w:val="00EF60A9"/>
    <w:rsid w:val="00F02A47"/>
    <w:rsid w:val="00F070BA"/>
    <w:rsid w:val="00F11383"/>
    <w:rsid w:val="00F119B0"/>
    <w:rsid w:val="00F14B24"/>
    <w:rsid w:val="00F16467"/>
    <w:rsid w:val="00F204D1"/>
    <w:rsid w:val="00F248A7"/>
    <w:rsid w:val="00F256A0"/>
    <w:rsid w:val="00F27288"/>
    <w:rsid w:val="00F33C6E"/>
    <w:rsid w:val="00F36213"/>
    <w:rsid w:val="00F364BA"/>
    <w:rsid w:val="00F4451A"/>
    <w:rsid w:val="00F4492F"/>
    <w:rsid w:val="00F5147F"/>
    <w:rsid w:val="00F51719"/>
    <w:rsid w:val="00F53058"/>
    <w:rsid w:val="00F542C2"/>
    <w:rsid w:val="00F55315"/>
    <w:rsid w:val="00F56567"/>
    <w:rsid w:val="00F636A7"/>
    <w:rsid w:val="00F63F40"/>
    <w:rsid w:val="00F71E9B"/>
    <w:rsid w:val="00F73F1A"/>
    <w:rsid w:val="00F77072"/>
    <w:rsid w:val="00F77AD3"/>
    <w:rsid w:val="00F8108C"/>
    <w:rsid w:val="00F8199E"/>
    <w:rsid w:val="00F8512D"/>
    <w:rsid w:val="00F86317"/>
    <w:rsid w:val="00F877A5"/>
    <w:rsid w:val="00F91D22"/>
    <w:rsid w:val="00F9259A"/>
    <w:rsid w:val="00F925CA"/>
    <w:rsid w:val="00F934F9"/>
    <w:rsid w:val="00F97326"/>
    <w:rsid w:val="00FA44FE"/>
    <w:rsid w:val="00FA510D"/>
    <w:rsid w:val="00FA614E"/>
    <w:rsid w:val="00FB18C1"/>
    <w:rsid w:val="00FB2FA1"/>
    <w:rsid w:val="00FB4CB9"/>
    <w:rsid w:val="00FB70E3"/>
    <w:rsid w:val="00FC182E"/>
    <w:rsid w:val="00FD0D7D"/>
    <w:rsid w:val="00FD1E88"/>
    <w:rsid w:val="00FD56BB"/>
    <w:rsid w:val="00FE5A06"/>
    <w:rsid w:val="00FE6449"/>
    <w:rsid w:val="00FE70D2"/>
    <w:rsid w:val="00FE733B"/>
    <w:rsid w:val="00FF6DC9"/>
    <w:rsid w:val="017374FB"/>
    <w:rsid w:val="019D69D9"/>
    <w:rsid w:val="023512AC"/>
    <w:rsid w:val="02364E77"/>
    <w:rsid w:val="023A5BC6"/>
    <w:rsid w:val="035E427C"/>
    <w:rsid w:val="05500244"/>
    <w:rsid w:val="059815C7"/>
    <w:rsid w:val="068A406E"/>
    <w:rsid w:val="08107DC8"/>
    <w:rsid w:val="08634D99"/>
    <w:rsid w:val="089F63B2"/>
    <w:rsid w:val="092B5F96"/>
    <w:rsid w:val="098749AC"/>
    <w:rsid w:val="0A3751CF"/>
    <w:rsid w:val="0A3B7458"/>
    <w:rsid w:val="0AC32834"/>
    <w:rsid w:val="0B7868ED"/>
    <w:rsid w:val="0BEB5C9E"/>
    <w:rsid w:val="0BF64A04"/>
    <w:rsid w:val="0CA352C8"/>
    <w:rsid w:val="0DF94937"/>
    <w:rsid w:val="108459C8"/>
    <w:rsid w:val="10B33874"/>
    <w:rsid w:val="11610910"/>
    <w:rsid w:val="120E02AD"/>
    <w:rsid w:val="124B7CBA"/>
    <w:rsid w:val="12A67762"/>
    <w:rsid w:val="12E60311"/>
    <w:rsid w:val="138A779A"/>
    <w:rsid w:val="143065EB"/>
    <w:rsid w:val="14426B6C"/>
    <w:rsid w:val="15663828"/>
    <w:rsid w:val="164E5D24"/>
    <w:rsid w:val="16857503"/>
    <w:rsid w:val="174C3A48"/>
    <w:rsid w:val="182249A5"/>
    <w:rsid w:val="18396509"/>
    <w:rsid w:val="18817D08"/>
    <w:rsid w:val="19E517A5"/>
    <w:rsid w:val="1A5C3722"/>
    <w:rsid w:val="1AF3762B"/>
    <w:rsid w:val="1B0267BC"/>
    <w:rsid w:val="1BB65B86"/>
    <w:rsid w:val="1C4D4CD2"/>
    <w:rsid w:val="1D8202F5"/>
    <w:rsid w:val="1DB91AD3"/>
    <w:rsid w:val="1DD968F2"/>
    <w:rsid w:val="1F536DBC"/>
    <w:rsid w:val="1F807DBA"/>
    <w:rsid w:val="20091F88"/>
    <w:rsid w:val="201715B2"/>
    <w:rsid w:val="22D749B9"/>
    <w:rsid w:val="22EF00B5"/>
    <w:rsid w:val="22FF4879"/>
    <w:rsid w:val="23112215"/>
    <w:rsid w:val="23682C23"/>
    <w:rsid w:val="238D59DD"/>
    <w:rsid w:val="241D23DD"/>
    <w:rsid w:val="24CB286B"/>
    <w:rsid w:val="251A623F"/>
    <w:rsid w:val="255C4358"/>
    <w:rsid w:val="259F60C6"/>
    <w:rsid w:val="25D71AA3"/>
    <w:rsid w:val="25E37AB4"/>
    <w:rsid w:val="264F0468"/>
    <w:rsid w:val="267B6D74"/>
    <w:rsid w:val="26810DE6"/>
    <w:rsid w:val="274A6102"/>
    <w:rsid w:val="27A27966"/>
    <w:rsid w:val="27C747D2"/>
    <w:rsid w:val="282443B2"/>
    <w:rsid w:val="28577E77"/>
    <w:rsid w:val="28745BEF"/>
    <w:rsid w:val="291B0648"/>
    <w:rsid w:val="29962DDE"/>
    <w:rsid w:val="29AA7A78"/>
    <w:rsid w:val="2BD56289"/>
    <w:rsid w:val="2C017DFA"/>
    <w:rsid w:val="2C164A61"/>
    <w:rsid w:val="2C7B2207"/>
    <w:rsid w:val="2E475FFA"/>
    <w:rsid w:val="2EAC599E"/>
    <w:rsid w:val="2F421715"/>
    <w:rsid w:val="2F7F157A"/>
    <w:rsid w:val="2FA6143A"/>
    <w:rsid w:val="2FE77CA5"/>
    <w:rsid w:val="30364F56"/>
    <w:rsid w:val="304D78C3"/>
    <w:rsid w:val="306B4F24"/>
    <w:rsid w:val="30742D8C"/>
    <w:rsid w:val="30EB624E"/>
    <w:rsid w:val="31714702"/>
    <w:rsid w:val="317E1ACF"/>
    <w:rsid w:val="319950ED"/>
    <w:rsid w:val="31B23060"/>
    <w:rsid w:val="31D64F52"/>
    <w:rsid w:val="32DA6D7E"/>
    <w:rsid w:val="33201BA0"/>
    <w:rsid w:val="34184207"/>
    <w:rsid w:val="34563CEC"/>
    <w:rsid w:val="357A7DB8"/>
    <w:rsid w:val="35AF7E88"/>
    <w:rsid w:val="362664E5"/>
    <w:rsid w:val="36DF7505"/>
    <w:rsid w:val="39837E8B"/>
    <w:rsid w:val="39A871C1"/>
    <w:rsid w:val="39E96B90"/>
    <w:rsid w:val="3B5B7EE3"/>
    <w:rsid w:val="3BDC2844"/>
    <w:rsid w:val="3C184C27"/>
    <w:rsid w:val="3C284EC1"/>
    <w:rsid w:val="3C612A9D"/>
    <w:rsid w:val="3D6C09D0"/>
    <w:rsid w:val="3DC04496"/>
    <w:rsid w:val="3F3073B8"/>
    <w:rsid w:val="3F5022FD"/>
    <w:rsid w:val="3F6C3CE3"/>
    <w:rsid w:val="41DE24C8"/>
    <w:rsid w:val="423E70AD"/>
    <w:rsid w:val="434879F9"/>
    <w:rsid w:val="45AF0BE0"/>
    <w:rsid w:val="47B86A37"/>
    <w:rsid w:val="49CA4EFA"/>
    <w:rsid w:val="49F266E1"/>
    <w:rsid w:val="4A1D4501"/>
    <w:rsid w:val="4A9500E9"/>
    <w:rsid w:val="4AB11F98"/>
    <w:rsid w:val="4C7106D0"/>
    <w:rsid w:val="4CC93639"/>
    <w:rsid w:val="4D162822"/>
    <w:rsid w:val="4D6478B8"/>
    <w:rsid w:val="4D9760CE"/>
    <w:rsid w:val="4E8D1E79"/>
    <w:rsid w:val="4F414636"/>
    <w:rsid w:val="4F9B7EA7"/>
    <w:rsid w:val="4FAE6B79"/>
    <w:rsid w:val="527D3462"/>
    <w:rsid w:val="52F07F1E"/>
    <w:rsid w:val="533A7CF1"/>
    <w:rsid w:val="54291292"/>
    <w:rsid w:val="547B20B0"/>
    <w:rsid w:val="54813D26"/>
    <w:rsid w:val="548206B4"/>
    <w:rsid w:val="55C21041"/>
    <w:rsid w:val="56407BF5"/>
    <w:rsid w:val="566475FD"/>
    <w:rsid w:val="57F86A62"/>
    <w:rsid w:val="583F7B89"/>
    <w:rsid w:val="593540AA"/>
    <w:rsid w:val="59454BF7"/>
    <w:rsid w:val="5A1E669B"/>
    <w:rsid w:val="5AAF3758"/>
    <w:rsid w:val="5B6B6089"/>
    <w:rsid w:val="5C055AE8"/>
    <w:rsid w:val="5C1D00AB"/>
    <w:rsid w:val="5C2D2306"/>
    <w:rsid w:val="5CD52B68"/>
    <w:rsid w:val="5E5F7200"/>
    <w:rsid w:val="5E6477F1"/>
    <w:rsid w:val="5E94383E"/>
    <w:rsid w:val="5F122687"/>
    <w:rsid w:val="5F8C39E4"/>
    <w:rsid w:val="606C6BE0"/>
    <w:rsid w:val="61A82A85"/>
    <w:rsid w:val="623E45F0"/>
    <w:rsid w:val="63C90BE9"/>
    <w:rsid w:val="644470B4"/>
    <w:rsid w:val="64E41269"/>
    <w:rsid w:val="6509496E"/>
    <w:rsid w:val="65B40FA4"/>
    <w:rsid w:val="66F81AD6"/>
    <w:rsid w:val="6904782B"/>
    <w:rsid w:val="697A2184"/>
    <w:rsid w:val="6B455A8A"/>
    <w:rsid w:val="6B814EF0"/>
    <w:rsid w:val="6C9237CA"/>
    <w:rsid w:val="6C95473A"/>
    <w:rsid w:val="6D367A39"/>
    <w:rsid w:val="6D92574B"/>
    <w:rsid w:val="6D98425A"/>
    <w:rsid w:val="6E696291"/>
    <w:rsid w:val="6E9D68C6"/>
    <w:rsid w:val="6F827151"/>
    <w:rsid w:val="6FAC3458"/>
    <w:rsid w:val="6FB020AB"/>
    <w:rsid w:val="6FE012A2"/>
    <w:rsid w:val="70081BFF"/>
    <w:rsid w:val="70D16026"/>
    <w:rsid w:val="710D679A"/>
    <w:rsid w:val="720A7028"/>
    <w:rsid w:val="72D466F0"/>
    <w:rsid w:val="73A16348"/>
    <w:rsid w:val="73C053F4"/>
    <w:rsid w:val="748969BB"/>
    <w:rsid w:val="75727773"/>
    <w:rsid w:val="757F6529"/>
    <w:rsid w:val="76203C5A"/>
    <w:rsid w:val="76530D68"/>
    <w:rsid w:val="771357EC"/>
    <w:rsid w:val="772E3E17"/>
    <w:rsid w:val="77746845"/>
    <w:rsid w:val="779430EB"/>
    <w:rsid w:val="77985A45"/>
    <w:rsid w:val="77DF6C4D"/>
    <w:rsid w:val="7A6E296E"/>
    <w:rsid w:val="7AEA513F"/>
    <w:rsid w:val="7AF122C4"/>
    <w:rsid w:val="7BB1107D"/>
    <w:rsid w:val="7C7D24FF"/>
    <w:rsid w:val="7CE8640F"/>
    <w:rsid w:val="7D276660"/>
    <w:rsid w:val="7DBA15DB"/>
    <w:rsid w:val="7EA67DD6"/>
    <w:rsid w:val="7EBF4156"/>
    <w:rsid w:val="7F94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B60527"/>
  <w15:docId w15:val="{A9574E5E-A746-4724-A338-DD7F61B9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lang w:val="vi-VN"/>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szCs w:val="24"/>
      <w:lang w:val="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before="120" w:after="120" w:line="360" w:lineRule="auto"/>
      <w:ind w:firstLine="840"/>
      <w:jc w:val="both"/>
    </w:pPr>
    <w:rPr>
      <w:rFonts w:ascii="UVnTime" w:hAnsi="UVnTime" w:cs="Times New Roman"/>
      <w:sz w:val="2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cs="Times New Roman"/>
      <w:sz w:val="24"/>
      <w:szCs w:val="24"/>
      <w:lang w:val="en-U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Char">
    <w:name w:val="Char"/>
    <w:basedOn w:val="Normal"/>
    <w:autoRedefine/>
    <w:pPr>
      <w:spacing w:after="160" w:line="240" w:lineRule="exact"/>
    </w:pPr>
    <w:rPr>
      <w:rFonts w:ascii="Verdana" w:hAnsi="Verdana" w:cs="Verdana"/>
      <w:lang w:val="en-US"/>
    </w:rPr>
  </w:style>
  <w:style w:type="paragraph" w:customStyle="1" w:styleId="TableParagraph">
    <w:name w:val="Table Paragraph"/>
    <w:basedOn w:val="Normal"/>
    <w:uiPriority w:val="1"/>
    <w:qFormat/>
    <w:pPr>
      <w:widowControl w:val="0"/>
      <w:autoSpaceDE w:val="0"/>
      <w:autoSpaceDN w:val="0"/>
    </w:pPr>
    <w:rPr>
      <w:rFonts w:ascii="Times New Roman" w:hAnsi="Times New Roman" w:cs="Times New Roman"/>
      <w:sz w:val="22"/>
      <w:szCs w:val="22"/>
      <w:lang w:val="vi"/>
    </w:rPr>
  </w:style>
  <w:style w:type="character" w:customStyle="1" w:styleId="HeaderChar">
    <w:name w:val="Header Char"/>
    <w:basedOn w:val="DefaultParagraphFont"/>
    <w:link w:val="Header"/>
    <w:uiPriority w:val="99"/>
    <w:rPr>
      <w:rFonts w:ascii="Arial" w:eastAsia="Times New Roman" w:hAnsi="Arial" w:cs="Arial"/>
      <w:kern w:val="0"/>
      <w:sz w:val="20"/>
      <w:szCs w:val="20"/>
      <w:lang w:val="vi-VN"/>
      <w14:ligatures w14:val="none"/>
    </w:rPr>
  </w:style>
  <w:style w:type="character" w:customStyle="1" w:styleId="FooterChar">
    <w:name w:val="Footer Char"/>
    <w:basedOn w:val="DefaultParagraphFont"/>
    <w:link w:val="Footer"/>
    <w:uiPriority w:val="99"/>
    <w:rPr>
      <w:rFonts w:ascii="Arial" w:eastAsia="Times New Roman" w:hAnsi="Arial" w:cs="Arial"/>
      <w:kern w:val="0"/>
      <w:sz w:val="20"/>
      <w:szCs w:val="20"/>
      <w:lang w:val="vi-VN"/>
      <w14:ligatures w14:val="none"/>
    </w:rPr>
  </w:style>
  <w:style w:type="character" w:customStyle="1" w:styleId="BodyTextIndentChar">
    <w:name w:val="Body Text Indent Char"/>
    <w:basedOn w:val="DefaultParagraphFont"/>
    <w:link w:val="BodyTextIndent"/>
    <w:rPr>
      <w:rFonts w:ascii="UVnTime" w:eastAsia="Times New Roman" w:hAnsi="UVnTime" w:cs="Times New Roman"/>
      <w:kern w:val="0"/>
      <w:sz w:val="26"/>
      <w:szCs w:val="20"/>
      <w:lang w:val="vi-VN"/>
      <w14:ligatures w14:val="none"/>
    </w:rPr>
  </w:style>
  <w:style w:type="paragraph" w:customStyle="1" w:styleId="CharCharChar1CharCharCharCharCharCharCharCharCharChar">
    <w:name w:val="Char Char Char1 Char Char Char Char Char Char Char Char Char Char"/>
    <w:autoRedefine/>
    <w:pPr>
      <w:numPr>
        <w:numId w:val="1"/>
      </w:numPr>
      <w:tabs>
        <w:tab w:val="clear" w:pos="717"/>
        <w:tab w:val="left" w:pos="720"/>
      </w:tabs>
      <w:spacing w:after="120"/>
      <w:ind w:left="357" w:firstLine="0"/>
    </w:pPr>
    <w:rPr>
      <w:rFonts w:ascii="Times New Roman" w:eastAsia="Times New Roman" w:hAnsi="Times New Roman" w:cs="Times New Roman"/>
    </w:rPr>
  </w:style>
  <w:style w:type="character" w:customStyle="1" w:styleId="uv3um">
    <w:name w:val="uv3um"/>
    <w:basedOn w:val="DefaultParagraphFont"/>
    <w:rsid w:val="00D6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11688">
      <w:bodyDiv w:val="1"/>
      <w:marLeft w:val="0"/>
      <w:marRight w:val="0"/>
      <w:marTop w:val="0"/>
      <w:marBottom w:val="0"/>
      <w:divBdr>
        <w:top w:val="none" w:sz="0" w:space="0" w:color="auto"/>
        <w:left w:val="none" w:sz="0" w:space="0" w:color="auto"/>
        <w:bottom w:val="none" w:sz="0" w:space="0" w:color="auto"/>
        <w:right w:val="none" w:sz="0" w:space="0" w:color="auto"/>
      </w:divBdr>
    </w:div>
    <w:div w:id="678894513">
      <w:bodyDiv w:val="1"/>
      <w:marLeft w:val="0"/>
      <w:marRight w:val="0"/>
      <w:marTop w:val="0"/>
      <w:marBottom w:val="0"/>
      <w:divBdr>
        <w:top w:val="none" w:sz="0" w:space="0" w:color="auto"/>
        <w:left w:val="none" w:sz="0" w:space="0" w:color="auto"/>
        <w:bottom w:val="none" w:sz="0" w:space="0" w:color="auto"/>
        <w:right w:val="none" w:sz="0" w:space="0" w:color="auto"/>
      </w:divBdr>
    </w:div>
    <w:div w:id="1380319426">
      <w:bodyDiv w:val="1"/>
      <w:marLeft w:val="0"/>
      <w:marRight w:val="0"/>
      <w:marTop w:val="0"/>
      <w:marBottom w:val="0"/>
      <w:divBdr>
        <w:top w:val="none" w:sz="0" w:space="0" w:color="auto"/>
        <w:left w:val="none" w:sz="0" w:space="0" w:color="auto"/>
        <w:bottom w:val="none" w:sz="0" w:space="0" w:color="auto"/>
        <w:right w:val="none" w:sz="0" w:space="0" w:color="auto"/>
      </w:divBdr>
    </w:div>
    <w:div w:id="1409771882">
      <w:bodyDiv w:val="1"/>
      <w:marLeft w:val="0"/>
      <w:marRight w:val="0"/>
      <w:marTop w:val="0"/>
      <w:marBottom w:val="0"/>
      <w:divBdr>
        <w:top w:val="none" w:sz="0" w:space="0" w:color="auto"/>
        <w:left w:val="none" w:sz="0" w:space="0" w:color="auto"/>
        <w:bottom w:val="none" w:sz="0" w:space="0" w:color="auto"/>
        <w:right w:val="none" w:sz="0" w:space="0" w:color="auto"/>
      </w:divBdr>
    </w:div>
    <w:div w:id="1697543446">
      <w:bodyDiv w:val="1"/>
      <w:marLeft w:val="0"/>
      <w:marRight w:val="0"/>
      <w:marTop w:val="0"/>
      <w:marBottom w:val="0"/>
      <w:divBdr>
        <w:top w:val="none" w:sz="0" w:space="0" w:color="auto"/>
        <w:left w:val="none" w:sz="0" w:space="0" w:color="auto"/>
        <w:bottom w:val="none" w:sz="0" w:space="0" w:color="auto"/>
        <w:right w:val="none" w:sz="0" w:space="0" w:color="auto"/>
      </w:divBdr>
    </w:div>
    <w:div w:id="196858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79BA4BC-0915-4ACB-9C2B-B98B7EDCED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5174</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Đào Tiến Lâm</dc:creator>
  <cp:lastModifiedBy>Nguyen Thanh Hieu</cp:lastModifiedBy>
  <cp:revision>29</cp:revision>
  <dcterms:created xsi:type="dcterms:W3CDTF">2026-04-01T09:03:00Z</dcterms:created>
  <dcterms:modified xsi:type="dcterms:W3CDTF">2026-04-09T07:24:00Z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36EC7E5BF721466D90EFE4B816BE5810_13</vt:lpwstr>
  </property>
</Properties>
</file>